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B3F26" w14:textId="77777777" w:rsidR="007B6F53" w:rsidRPr="00EE7219" w:rsidRDefault="007B6F53" w:rsidP="007B6F53">
      <w:pPr>
        <w:pStyle w:val="1"/>
        <w:rPr>
          <w:sz w:val="20"/>
        </w:rPr>
      </w:pPr>
      <w:r w:rsidRPr="00EE7219">
        <w:rPr>
          <w:sz w:val="20"/>
        </w:rPr>
        <w:t>ДОГОВОР   ПОДРЯДА</w:t>
      </w:r>
      <w:r w:rsidR="00F42195" w:rsidRPr="00EE7219">
        <w:rPr>
          <w:sz w:val="20"/>
        </w:rPr>
        <w:t xml:space="preserve"> </w:t>
      </w:r>
      <w:r w:rsidRPr="00EE7219">
        <w:rPr>
          <w:sz w:val="20"/>
        </w:rPr>
        <w:t xml:space="preserve">№  </w:t>
      </w:r>
      <w:r w:rsidR="008559D5" w:rsidRPr="00EE7219">
        <w:rPr>
          <w:sz w:val="20"/>
        </w:rPr>
        <w:t xml:space="preserve"> </w:t>
      </w:r>
      <w:sdt>
        <w:sdtPr>
          <w:rPr>
            <w:sz w:val="20"/>
          </w:rPr>
          <w:id w:val="-748730746"/>
          <w:placeholder>
            <w:docPart w:val="DefaultPlaceholder_-1854013440"/>
          </w:placeholder>
          <w:showingPlcHdr/>
        </w:sdtPr>
        <w:sdtEndPr/>
        <w:sdtContent>
          <w:r w:rsidR="0023479D" w:rsidRPr="00474B88">
            <w:rPr>
              <w:rStyle w:val="af"/>
            </w:rPr>
            <w:t>Место для ввода текста.</w:t>
          </w:r>
        </w:sdtContent>
      </w:sdt>
    </w:p>
    <w:p w14:paraId="52F27696" w14:textId="77777777" w:rsidR="007B6F53" w:rsidRPr="00EE7219" w:rsidRDefault="007B6F53" w:rsidP="007B6F53">
      <w:pPr>
        <w:jc w:val="both"/>
        <w:rPr>
          <w:b/>
        </w:rPr>
      </w:pPr>
    </w:p>
    <w:p w14:paraId="3ABC33E8" w14:textId="77777777" w:rsidR="007B6F53" w:rsidRPr="00EE7219" w:rsidRDefault="007B6F53" w:rsidP="007B6F53">
      <w:pPr>
        <w:pStyle w:val="2"/>
        <w:rPr>
          <w:sz w:val="20"/>
        </w:rPr>
      </w:pPr>
      <w:proofErr w:type="spellStart"/>
      <w:r w:rsidRPr="00EE7219">
        <w:rPr>
          <w:sz w:val="20"/>
        </w:rPr>
        <w:t>г.Кемерово</w:t>
      </w:r>
      <w:proofErr w:type="spellEnd"/>
    </w:p>
    <w:sdt>
      <w:sdtPr>
        <w:rPr>
          <w:b/>
          <w:i/>
        </w:rPr>
        <w:id w:val="241689416"/>
        <w:placeholder>
          <w:docPart w:val="DefaultPlaceholder_-1854013438"/>
        </w:placeholder>
        <w:showingPlcHdr/>
        <w:date>
          <w:dateFormat w:val="d MMMM yyyy 'г.'"/>
          <w:lid w:val="ru-RU"/>
          <w:storeMappedDataAs w:val="dateTime"/>
          <w:calendar w:val="gregorian"/>
        </w:date>
      </w:sdtPr>
      <w:sdtEndPr/>
      <w:sdtContent>
        <w:p w14:paraId="612015D5" w14:textId="77777777" w:rsidR="007B6F53" w:rsidRPr="00EE7219" w:rsidRDefault="0023479D" w:rsidP="007B6F53">
          <w:pPr>
            <w:jc w:val="both"/>
            <w:rPr>
              <w:b/>
              <w:i/>
            </w:rPr>
          </w:pPr>
          <w:r w:rsidRPr="00474B88">
            <w:rPr>
              <w:rStyle w:val="af"/>
            </w:rPr>
            <w:t>Место для ввода даты.</w:t>
          </w:r>
        </w:p>
      </w:sdtContent>
    </w:sdt>
    <w:p w14:paraId="26F28251" w14:textId="77777777" w:rsidR="007B6F53" w:rsidRPr="00EE7219" w:rsidRDefault="007B6F53" w:rsidP="007B6F53">
      <w:pPr>
        <w:jc w:val="both"/>
        <w:rPr>
          <w:b/>
          <w:i/>
        </w:rPr>
      </w:pPr>
    </w:p>
    <w:p w14:paraId="407E3385" w14:textId="77777777" w:rsidR="00E2717D" w:rsidRPr="00EE7219" w:rsidRDefault="00E2717D" w:rsidP="007B6F53">
      <w:pPr>
        <w:ind w:left="567" w:hanging="567"/>
        <w:jc w:val="both"/>
        <w:rPr>
          <w:b/>
        </w:rPr>
      </w:pPr>
    </w:p>
    <w:p w14:paraId="448B43D7" w14:textId="77777777" w:rsidR="007B6F53" w:rsidRPr="00EE7219" w:rsidRDefault="0027130E" w:rsidP="00C96DB7">
      <w:sdt>
        <w:sdtPr>
          <w:id w:val="266582795"/>
          <w:placeholder>
            <w:docPart w:val="DefaultPlaceholder_-1854013440"/>
          </w:placeholder>
          <w:showingPlcHdr/>
        </w:sdtPr>
        <w:sdtEndPr/>
        <w:sdtContent>
          <w:r w:rsidR="0023479D" w:rsidRPr="00474B88">
            <w:rPr>
              <w:rStyle w:val="af"/>
            </w:rPr>
            <w:t>Место для ввода текста.</w:t>
          </w:r>
        </w:sdtContent>
      </w:sdt>
      <w:r w:rsidR="007B6F53" w:rsidRPr="00EE7219">
        <w:t>именуем</w:t>
      </w:r>
      <w:r w:rsidR="00F7060B" w:rsidRPr="00EE7219">
        <w:t>ое</w:t>
      </w:r>
      <w:r w:rsidR="007B6F53" w:rsidRPr="00EE7219">
        <w:t xml:space="preserve"> в дальнейшем «ИСПОЛНИТЕЛЬ», </w:t>
      </w:r>
      <w:r w:rsidR="008559D5" w:rsidRPr="00EE7219">
        <w:t>в лице</w:t>
      </w:r>
      <w:r w:rsidR="0023479D">
        <w:t xml:space="preserve"> </w:t>
      </w:r>
      <w:sdt>
        <w:sdtPr>
          <w:id w:val="-132179368"/>
          <w:placeholder>
            <w:docPart w:val="DefaultPlaceholder_-1854013440"/>
          </w:placeholder>
          <w:showingPlcHdr/>
        </w:sdtPr>
        <w:sdtEndPr/>
        <w:sdtContent>
          <w:r w:rsidR="0023479D" w:rsidRPr="00474B88">
            <w:rPr>
              <w:rStyle w:val="af"/>
            </w:rPr>
            <w:t>Место для ввода текста.</w:t>
          </w:r>
        </w:sdtContent>
      </w:sdt>
      <w:r w:rsidR="008559D5" w:rsidRPr="009B3C68">
        <w:t>,</w:t>
      </w:r>
      <w:r w:rsidR="008559D5" w:rsidRPr="00EE7219">
        <w:t xml:space="preserve"> действующего на основании</w:t>
      </w:r>
      <w:r w:rsidR="0023479D">
        <w:t xml:space="preserve"> </w:t>
      </w:r>
      <w:sdt>
        <w:sdtPr>
          <w:id w:val="-49693218"/>
          <w:placeholder>
            <w:docPart w:val="DefaultPlaceholder_-1854013440"/>
          </w:placeholder>
          <w:showingPlcHdr/>
        </w:sdtPr>
        <w:sdtEndPr/>
        <w:sdtContent>
          <w:r w:rsidR="0023479D" w:rsidRPr="00474B88">
            <w:rPr>
              <w:rStyle w:val="af"/>
            </w:rPr>
            <w:t>Место для ввода текста.</w:t>
          </w:r>
        </w:sdtContent>
      </w:sdt>
      <w:r w:rsidR="008559D5" w:rsidRPr="00EE7219">
        <w:t xml:space="preserve">, </w:t>
      </w:r>
      <w:r w:rsidR="007B6F53" w:rsidRPr="00EE7219">
        <w:t>с  одной стороны, и</w:t>
      </w:r>
    </w:p>
    <w:p w14:paraId="2DB676BC" w14:textId="1BE10BD6" w:rsidR="007B6F53" w:rsidRPr="00A955F2" w:rsidRDefault="00A97E3A" w:rsidP="007B6F53">
      <w:pPr>
        <w:ind w:left="567" w:hanging="567"/>
        <w:jc w:val="both"/>
      </w:pPr>
      <w:r w:rsidRPr="00A955F2">
        <w:rPr>
          <w:b/>
        </w:rPr>
        <w:t>А</w:t>
      </w:r>
      <w:r w:rsidR="007450CB" w:rsidRPr="00A955F2">
        <w:rPr>
          <w:b/>
        </w:rPr>
        <w:t>кционерное общество</w:t>
      </w:r>
      <w:r w:rsidR="007B6F53" w:rsidRPr="00A955F2">
        <w:rPr>
          <w:b/>
        </w:rPr>
        <w:t xml:space="preserve"> «Кузбасская Топливная Компания</w:t>
      </w:r>
      <w:proofErr w:type="gramStart"/>
      <w:r w:rsidR="007B6F53" w:rsidRPr="00A955F2">
        <w:rPr>
          <w:b/>
        </w:rPr>
        <w:t xml:space="preserve">», </w:t>
      </w:r>
      <w:r w:rsidR="007B6F53" w:rsidRPr="00A955F2">
        <w:t xml:space="preserve"> именуемое</w:t>
      </w:r>
      <w:proofErr w:type="gramEnd"/>
      <w:r w:rsidR="007B6F53" w:rsidRPr="00A955F2">
        <w:t xml:space="preserve"> </w:t>
      </w:r>
      <w:r w:rsidR="00EE5AC2" w:rsidRPr="00A955F2">
        <w:t>в дальнейшем «ЗАКАЗЧИК» в лице</w:t>
      </w:r>
      <w:r w:rsidR="00A955F2" w:rsidRPr="00A955F2">
        <w:t xml:space="preserve"> </w:t>
      </w:r>
      <w:r w:rsidR="00A955F2" w:rsidRPr="00A955F2">
        <w:rPr>
          <w:b/>
          <w:i/>
        </w:rPr>
        <w:t>Управляющего  директора – Директора Разреза «</w:t>
      </w:r>
      <w:proofErr w:type="spellStart"/>
      <w:r w:rsidR="00A955F2" w:rsidRPr="00A955F2">
        <w:rPr>
          <w:b/>
          <w:i/>
        </w:rPr>
        <w:t>Виноградовский</w:t>
      </w:r>
      <w:proofErr w:type="spellEnd"/>
      <w:r w:rsidR="00A955F2" w:rsidRPr="00A955F2">
        <w:rPr>
          <w:b/>
          <w:i/>
        </w:rPr>
        <w:t>» - филиала   Акционерного общества «Кузбасская Топливная Компания»</w:t>
      </w:r>
      <w:r w:rsidR="00A955F2" w:rsidRPr="00A955F2">
        <w:t xml:space="preserve">  </w:t>
      </w:r>
      <w:r w:rsidR="00A955F2" w:rsidRPr="00A955F2">
        <w:rPr>
          <w:b/>
          <w:i/>
        </w:rPr>
        <w:t>Дмитриева Евгения Геннадьевича</w:t>
      </w:r>
      <w:r w:rsidR="00A955F2" w:rsidRPr="00A955F2">
        <w:t>, действующего на основании  Доверенности №2/2026 от 01.01.2026г.</w:t>
      </w:r>
      <w:r w:rsidR="0027130E">
        <w:t>,</w:t>
      </w:r>
      <w:bookmarkStart w:id="0" w:name="_GoBack"/>
      <w:bookmarkEnd w:id="0"/>
      <w:r w:rsidR="00A955F2" w:rsidRPr="00A955F2">
        <w:t xml:space="preserve"> </w:t>
      </w:r>
      <w:r w:rsidR="007B6F53" w:rsidRPr="00A955F2">
        <w:t xml:space="preserve"> с другой  стороны, </w:t>
      </w:r>
    </w:p>
    <w:p w14:paraId="4BF5C5CA" w14:textId="77777777" w:rsidR="007B6F53" w:rsidRPr="00EE7219" w:rsidRDefault="007B6F53" w:rsidP="007B6F53">
      <w:pPr>
        <w:pStyle w:val="a3"/>
        <w:ind w:left="567" w:hanging="567"/>
        <w:rPr>
          <w:sz w:val="20"/>
        </w:rPr>
      </w:pPr>
      <w:r w:rsidRPr="00A955F2">
        <w:rPr>
          <w:sz w:val="20"/>
        </w:rPr>
        <w:tab/>
        <w:t>именуемые вместе Стороны, действуя по собственной воле и в собственных интересах, заключили насто</w:t>
      </w:r>
      <w:r w:rsidRPr="00EE7219">
        <w:rPr>
          <w:sz w:val="20"/>
        </w:rPr>
        <w:t>ящий договор о следующем:</w:t>
      </w:r>
    </w:p>
    <w:p w14:paraId="2EB1B8C4" w14:textId="77777777" w:rsidR="007B6F53" w:rsidRPr="00EE7219" w:rsidRDefault="007B6F53" w:rsidP="007B6F53">
      <w:pPr>
        <w:ind w:left="567" w:hanging="567"/>
        <w:jc w:val="both"/>
      </w:pPr>
    </w:p>
    <w:p w14:paraId="7309FDA2" w14:textId="77777777" w:rsidR="001021A5" w:rsidRPr="00EE7219" w:rsidRDefault="001021A5" w:rsidP="001021A5">
      <w:pPr>
        <w:ind w:left="567" w:hanging="567"/>
        <w:jc w:val="both"/>
        <w:rPr>
          <w:b/>
        </w:rPr>
      </w:pPr>
      <w:r w:rsidRPr="00EE7219">
        <w:rPr>
          <w:b/>
        </w:rPr>
        <w:t>1.ПРЕДМЕТ ДОГОВОРА.</w:t>
      </w:r>
    </w:p>
    <w:p w14:paraId="61542629" w14:textId="77777777" w:rsidR="00EE7219" w:rsidRDefault="00EE7219" w:rsidP="00052DFB">
      <w:pPr>
        <w:pStyle w:val="a3"/>
        <w:ind w:left="567" w:hanging="567"/>
        <w:jc w:val="left"/>
        <w:rPr>
          <w:sz w:val="20"/>
        </w:rPr>
      </w:pPr>
    </w:p>
    <w:p w14:paraId="7448EBE7" w14:textId="77777777" w:rsidR="0023479D" w:rsidRDefault="001021A5" w:rsidP="00A97E3A">
      <w:pPr>
        <w:ind w:left="567" w:hanging="567"/>
        <w:jc w:val="both"/>
      </w:pPr>
      <w:r w:rsidRPr="00EA4152">
        <w:t xml:space="preserve">1.1. ИСПОЛНИТЕЛЬ обязуется по заданию </w:t>
      </w:r>
      <w:proofErr w:type="gramStart"/>
      <w:r w:rsidRPr="00EA4152">
        <w:t xml:space="preserve">ЗАКАЗЧИКА  </w:t>
      </w:r>
      <w:r w:rsidR="00B736F4" w:rsidRPr="00EA4152">
        <w:t>выполн</w:t>
      </w:r>
      <w:r w:rsidR="00052DFB" w:rsidRPr="00EA4152">
        <w:t>и</w:t>
      </w:r>
      <w:r w:rsidR="00B736F4" w:rsidRPr="00EA4152">
        <w:t>ть</w:t>
      </w:r>
      <w:proofErr w:type="gramEnd"/>
      <w:r w:rsidR="00B736F4" w:rsidRPr="00EA4152">
        <w:t xml:space="preserve"> </w:t>
      </w:r>
      <w:r w:rsidR="00052DFB" w:rsidRPr="00EA4152">
        <w:t xml:space="preserve">работы по </w:t>
      </w:r>
      <w:r w:rsidR="00B82F3F" w:rsidRPr="00EA4152">
        <w:t xml:space="preserve"> </w:t>
      </w:r>
      <w:r w:rsidR="00052DFB" w:rsidRPr="00EA4152">
        <w:t xml:space="preserve"> </w:t>
      </w:r>
      <w:r w:rsidR="0052638D" w:rsidRPr="00EA4152">
        <w:t xml:space="preserve"> </w:t>
      </w:r>
      <w:r w:rsidR="00B736F4" w:rsidRPr="00EA4152">
        <w:t xml:space="preserve"> ремонт</w:t>
      </w:r>
      <w:r w:rsidR="00052DFB" w:rsidRPr="00EA4152">
        <w:t xml:space="preserve">у  (указывается </w:t>
      </w:r>
      <w:r w:rsidR="00B82F3F" w:rsidRPr="00EA4152">
        <w:t xml:space="preserve">вид ремонта </w:t>
      </w:r>
      <w:r w:rsidR="00C25393" w:rsidRPr="00EA4152">
        <w:t>(текущий/капитальный)</w:t>
      </w:r>
      <w:r w:rsidR="00B82F3F" w:rsidRPr="00EA4152">
        <w:t xml:space="preserve">, </w:t>
      </w:r>
      <w:r w:rsidR="00052DFB" w:rsidRPr="00EA4152">
        <w:t xml:space="preserve">наименование оборудования ЗАКАЗЧИКА) </w:t>
      </w:r>
    </w:p>
    <w:p w14:paraId="2C8EE42C" w14:textId="77777777" w:rsidR="0023479D" w:rsidRDefault="0023479D" w:rsidP="00A97E3A">
      <w:pPr>
        <w:ind w:left="567" w:hanging="567"/>
        <w:jc w:val="both"/>
      </w:pPr>
      <w:r>
        <w:tab/>
      </w:r>
      <w:sdt>
        <w:sdtPr>
          <w:id w:val="231204476"/>
          <w:placeholder>
            <w:docPart w:val="DefaultPlaceholder_-1854013440"/>
          </w:placeholder>
          <w:showingPlcHdr/>
        </w:sdtPr>
        <w:sdtEndPr/>
        <w:sdtContent>
          <w:r w:rsidRPr="00A97E3A">
            <w:t>Место для ввода текста.</w:t>
          </w:r>
        </w:sdtContent>
      </w:sdt>
    </w:p>
    <w:p w14:paraId="00D42B27" w14:textId="77777777" w:rsidR="001021A5" w:rsidRPr="00EA4152" w:rsidRDefault="001021A5" w:rsidP="00A97E3A">
      <w:pPr>
        <w:ind w:left="567" w:hanging="567"/>
        <w:jc w:val="both"/>
      </w:pPr>
      <w:r w:rsidRPr="00EA4152">
        <w:t xml:space="preserve">(далее -  выполнить работы, выполнить </w:t>
      </w:r>
      <w:proofErr w:type="gramStart"/>
      <w:r w:rsidRPr="00EA4152">
        <w:t xml:space="preserve">ремонт)   </w:t>
      </w:r>
      <w:proofErr w:type="gramEnd"/>
      <w:r w:rsidRPr="00EA4152">
        <w:t xml:space="preserve">и сдать </w:t>
      </w:r>
      <w:r w:rsidR="00FA2B79" w:rsidRPr="00EA4152">
        <w:t xml:space="preserve"> </w:t>
      </w:r>
      <w:r w:rsidRPr="00EA4152">
        <w:t xml:space="preserve"> результат ЗАКАЗЧИКУ, а ЗАКАЗЧИК обязуется принять результат работы ИСПОЛНИТЕЛЯ и оплатить.</w:t>
      </w:r>
    </w:p>
    <w:p w14:paraId="66882F5D" w14:textId="77777777" w:rsidR="001021A5" w:rsidRPr="00EA4152" w:rsidRDefault="001021A5" w:rsidP="00A97E3A">
      <w:pPr>
        <w:ind w:left="567" w:hanging="567"/>
        <w:jc w:val="both"/>
      </w:pPr>
      <w:r w:rsidRPr="00EA4152">
        <w:t xml:space="preserve">Виды </w:t>
      </w:r>
      <w:r w:rsidR="0077402C" w:rsidRPr="00EA4152">
        <w:t xml:space="preserve">и объемы </w:t>
      </w:r>
      <w:r w:rsidRPr="00EA4152">
        <w:t>работ, стоимость, гарантия на ремонт</w:t>
      </w:r>
      <w:r w:rsidR="0077402C" w:rsidRPr="00EA4152">
        <w:t xml:space="preserve">, место выполнения </w:t>
      </w:r>
      <w:proofErr w:type="gramStart"/>
      <w:r w:rsidR="0077402C" w:rsidRPr="00EA4152">
        <w:t>работ</w:t>
      </w:r>
      <w:r w:rsidRPr="00EA4152">
        <w:t xml:space="preserve">  и</w:t>
      </w:r>
      <w:proofErr w:type="gramEnd"/>
      <w:r w:rsidRPr="00EA4152">
        <w:t xml:space="preserve"> т.п.  оговариваются сторонами путем составления </w:t>
      </w:r>
      <w:r w:rsidR="00277016" w:rsidRPr="00EA4152">
        <w:t xml:space="preserve"> </w:t>
      </w:r>
      <w:r w:rsidR="0086543F" w:rsidRPr="00EA4152">
        <w:t xml:space="preserve"> </w:t>
      </w:r>
      <w:r w:rsidRPr="00EA4152">
        <w:t xml:space="preserve"> </w:t>
      </w:r>
      <w:r w:rsidRPr="00A97E3A">
        <w:t>Спецификации</w:t>
      </w:r>
      <w:r w:rsidRPr="00EA4152">
        <w:t xml:space="preserve">, являющейся Приложением № 1 </w:t>
      </w:r>
      <w:r w:rsidR="0086543F" w:rsidRPr="00EA4152">
        <w:t>к настоящему договору</w:t>
      </w:r>
      <w:r w:rsidR="0077402C" w:rsidRPr="00EA4152">
        <w:t>.</w:t>
      </w:r>
      <w:r w:rsidRPr="00EA4152">
        <w:t xml:space="preserve"> </w:t>
      </w:r>
      <w:r w:rsidR="0077402C" w:rsidRPr="00EA4152">
        <w:t xml:space="preserve">К Спецификации прилагается </w:t>
      </w:r>
      <w:r w:rsidR="0077402C" w:rsidRPr="00A97E3A">
        <w:t xml:space="preserve">Расчет </w:t>
      </w:r>
      <w:proofErr w:type="gramStart"/>
      <w:r w:rsidR="0077402C" w:rsidRPr="00A97E3A">
        <w:t>стоимости  работ</w:t>
      </w:r>
      <w:proofErr w:type="gramEnd"/>
      <w:r w:rsidR="0077402C" w:rsidRPr="00A97E3A">
        <w:t xml:space="preserve"> (калькуляция)</w:t>
      </w:r>
      <w:r w:rsidR="0077402C" w:rsidRPr="00EA4152">
        <w:t xml:space="preserve"> с расшифровкой материальных и трудовых затрат (Приложение № 2 к настоящему Договору), который формируется на основании </w:t>
      </w:r>
      <w:r w:rsidR="0077402C" w:rsidRPr="00A97E3A">
        <w:t>Д</w:t>
      </w:r>
      <w:r w:rsidRPr="00A97E3A">
        <w:t>ефектной ведомости</w:t>
      </w:r>
      <w:r w:rsidR="00B736F4" w:rsidRPr="00EA4152">
        <w:t>, являющейся Приложение</w:t>
      </w:r>
      <w:r w:rsidR="0086543F" w:rsidRPr="00EA4152">
        <w:t xml:space="preserve">м </w:t>
      </w:r>
      <w:r w:rsidR="00B736F4" w:rsidRPr="00EA4152">
        <w:t xml:space="preserve"> № 3 к настоящему договору</w:t>
      </w:r>
      <w:r w:rsidRPr="00EA4152">
        <w:t>.</w:t>
      </w:r>
    </w:p>
    <w:p w14:paraId="118DE578" w14:textId="77777777" w:rsidR="001021A5" w:rsidRPr="00EE7219" w:rsidRDefault="001021A5" w:rsidP="001021A5">
      <w:pPr>
        <w:ind w:left="567" w:hanging="567"/>
        <w:jc w:val="both"/>
      </w:pPr>
      <w:r w:rsidRPr="00EE7219">
        <w:t>1.2.</w:t>
      </w:r>
      <w:r w:rsidR="00C96DB7">
        <w:t xml:space="preserve"> </w:t>
      </w:r>
      <w:r w:rsidRPr="00EE7219">
        <w:t xml:space="preserve">Работа по настоящему договору выполняется иждивением ИСПОЛНИТЕЛЯ – из его материалов, его силами и средствами, </w:t>
      </w:r>
      <w:r w:rsidRPr="00A97E3A">
        <w:t>в месте</w:t>
      </w:r>
      <w:r w:rsidR="00196BC2" w:rsidRPr="00A97E3A">
        <w:t>, указанном в Спецификации</w:t>
      </w:r>
      <w:r w:rsidR="00B02F40" w:rsidRPr="00EE7219">
        <w:t xml:space="preserve">, при этом в случае выполнения работ в месте нахождения </w:t>
      </w:r>
      <w:proofErr w:type="gramStart"/>
      <w:r w:rsidR="00B02F40" w:rsidRPr="00EE7219">
        <w:t>ИСПОЛНИТЕЛЯ</w:t>
      </w:r>
      <w:r w:rsidR="00277016" w:rsidRPr="00EE7219">
        <w:t xml:space="preserve"> </w:t>
      </w:r>
      <w:r w:rsidR="00B02F40" w:rsidRPr="00EE7219">
        <w:t xml:space="preserve"> в</w:t>
      </w:r>
      <w:proofErr w:type="gramEnd"/>
      <w:r w:rsidR="00B02F40" w:rsidRPr="00EE7219">
        <w:t xml:space="preserve"> Спецификации </w:t>
      </w:r>
      <w:r w:rsidR="007771AD" w:rsidRPr="00EE7219">
        <w:t xml:space="preserve"> указывается  </w:t>
      </w:r>
      <w:r w:rsidR="00B02F40" w:rsidRPr="00EE7219">
        <w:t xml:space="preserve"> </w:t>
      </w:r>
      <w:r w:rsidR="007771AD" w:rsidRPr="00EE7219">
        <w:t xml:space="preserve">стоимость доставки </w:t>
      </w:r>
      <w:r w:rsidR="00277016" w:rsidRPr="00EE7219">
        <w:t xml:space="preserve">оборудования </w:t>
      </w:r>
      <w:r w:rsidR="007771AD" w:rsidRPr="00EE7219">
        <w:t xml:space="preserve"> </w:t>
      </w:r>
      <w:r w:rsidR="00277016" w:rsidRPr="00EE7219">
        <w:t xml:space="preserve">до места нахождения Исполнителя (выполнения ремонта)  и обратно до места нахождения ЗАКАЗЧИКА, с указанием </w:t>
      </w:r>
      <w:r w:rsidR="006B1DC7" w:rsidRPr="00B7456C">
        <w:t>того,</w:t>
      </w:r>
      <w:r w:rsidR="006B1DC7">
        <w:t xml:space="preserve"> </w:t>
      </w:r>
      <w:r w:rsidR="00277016" w:rsidRPr="00EE7219">
        <w:t>какая из Сторон несет вышеуказанные расходы.</w:t>
      </w:r>
      <w:r w:rsidR="00B02F40" w:rsidRPr="00EE7219">
        <w:t xml:space="preserve"> </w:t>
      </w:r>
      <w:r w:rsidRPr="00EE7219">
        <w:t xml:space="preserve">               </w:t>
      </w:r>
    </w:p>
    <w:p w14:paraId="0BA8F401" w14:textId="77777777" w:rsidR="001021A5" w:rsidRPr="00EE7219" w:rsidRDefault="001021A5" w:rsidP="001021A5">
      <w:pPr>
        <w:ind w:left="567" w:hanging="567"/>
        <w:jc w:val="both"/>
      </w:pPr>
      <w:r w:rsidRPr="00EE7219">
        <w:t>1.</w:t>
      </w:r>
      <w:r w:rsidR="00277016" w:rsidRPr="00EE7219">
        <w:t>3</w:t>
      </w:r>
      <w:r w:rsidRPr="00EE7219">
        <w:t xml:space="preserve">. Риск случайной гибели или случайного </w:t>
      </w:r>
      <w:proofErr w:type="gramStart"/>
      <w:r w:rsidRPr="00EE7219">
        <w:t>повреждения  оборудования</w:t>
      </w:r>
      <w:proofErr w:type="gramEnd"/>
      <w:r w:rsidRPr="00EE7219">
        <w:t>, переданного ЗАКАЗЧИКОМ для ремонта, несет ИСПОЛНИТЕЛЬ  до факта передачи ЗАКАЗЧИКУ результата подряда по окончании работ.</w:t>
      </w:r>
    </w:p>
    <w:p w14:paraId="6BA581CF" w14:textId="77777777" w:rsidR="001021A5" w:rsidRPr="00EE7219" w:rsidRDefault="001021A5" w:rsidP="001021A5">
      <w:pPr>
        <w:ind w:left="567" w:hanging="567"/>
        <w:jc w:val="both"/>
      </w:pPr>
      <w:r w:rsidRPr="00EE7219">
        <w:t>1.</w:t>
      </w:r>
      <w:r w:rsidR="00CE0BCC" w:rsidRPr="00EE7219">
        <w:t>4</w:t>
      </w:r>
      <w:r w:rsidRPr="00EE7219">
        <w:t xml:space="preserve">. Риск случайной гибели или случайного повреждения результата работы до ее приемки ЗАКАЗЧИКОМ несет ИСПОЛНИТЕЛЬ. При просрочке передачи или </w:t>
      </w:r>
      <w:proofErr w:type="gramStart"/>
      <w:r w:rsidRPr="00EE7219">
        <w:t>приемки  результата</w:t>
      </w:r>
      <w:proofErr w:type="gramEnd"/>
      <w:r w:rsidRPr="00EE7219">
        <w:t xml:space="preserve"> работы, риски, предусмотренные п.1.</w:t>
      </w:r>
      <w:r w:rsidR="00CE0BCC" w:rsidRPr="00EE7219">
        <w:t>3</w:t>
      </w:r>
      <w:r w:rsidRPr="00EE7219">
        <w:t>., 1.</w:t>
      </w:r>
      <w:r w:rsidR="00CE0BCC" w:rsidRPr="00EE7219">
        <w:t>4</w:t>
      </w:r>
      <w:r w:rsidRPr="00EE7219">
        <w:t xml:space="preserve">. , несет сторона, допустившая просрочку. </w:t>
      </w:r>
    </w:p>
    <w:p w14:paraId="4771CBEC" w14:textId="77777777" w:rsidR="001021A5" w:rsidRPr="00EE7219" w:rsidRDefault="001021A5" w:rsidP="001021A5">
      <w:pPr>
        <w:ind w:left="567" w:hanging="567"/>
        <w:jc w:val="both"/>
      </w:pPr>
      <w:r w:rsidRPr="00EE7219">
        <w:t xml:space="preserve">1.6. ИСПОЛНИТЕЛЬ передает ЗАКАЗЧИКУ результат выполненной </w:t>
      </w:r>
      <w:proofErr w:type="gramStart"/>
      <w:r w:rsidRPr="00EE7219">
        <w:t xml:space="preserve">работы  </w:t>
      </w:r>
      <w:r w:rsidR="00CE0BCC" w:rsidRPr="00EE7219">
        <w:t>в</w:t>
      </w:r>
      <w:proofErr w:type="gramEnd"/>
      <w:r w:rsidR="00CE0BCC" w:rsidRPr="00EE7219">
        <w:t xml:space="preserve"> соответствии с п.3.2. настоящего Договора.</w:t>
      </w:r>
    </w:p>
    <w:p w14:paraId="73A901F6" w14:textId="77777777" w:rsidR="001021A5" w:rsidRPr="00EE7219" w:rsidRDefault="001021A5" w:rsidP="001021A5">
      <w:pPr>
        <w:ind w:left="567" w:hanging="567"/>
        <w:jc w:val="both"/>
      </w:pPr>
    </w:p>
    <w:p w14:paraId="35BD236B" w14:textId="77777777" w:rsidR="0087411D" w:rsidRPr="00EE7219" w:rsidRDefault="0087411D" w:rsidP="0087411D">
      <w:pPr>
        <w:ind w:left="567" w:hanging="567"/>
        <w:jc w:val="both"/>
        <w:rPr>
          <w:b/>
        </w:rPr>
      </w:pPr>
      <w:r w:rsidRPr="00EE7219">
        <w:rPr>
          <w:b/>
        </w:rPr>
        <w:t>2.СРОКИ ВЫПОЛНЕНИЯ РАБОТ.</w:t>
      </w:r>
    </w:p>
    <w:p w14:paraId="34048CD3" w14:textId="77777777" w:rsidR="00EE7219" w:rsidRDefault="00EE7219" w:rsidP="0087411D">
      <w:pPr>
        <w:pStyle w:val="a3"/>
        <w:ind w:left="567" w:hanging="567"/>
        <w:rPr>
          <w:sz w:val="20"/>
        </w:rPr>
      </w:pPr>
    </w:p>
    <w:p w14:paraId="2D9B4309" w14:textId="77777777" w:rsidR="0087411D" w:rsidRPr="00EE7219" w:rsidRDefault="0087411D" w:rsidP="0087411D">
      <w:pPr>
        <w:pStyle w:val="a3"/>
        <w:ind w:left="567" w:hanging="567"/>
        <w:rPr>
          <w:sz w:val="20"/>
        </w:rPr>
      </w:pPr>
      <w:r w:rsidRPr="00EE7219">
        <w:rPr>
          <w:sz w:val="20"/>
        </w:rPr>
        <w:t>2.</w:t>
      </w:r>
      <w:proofErr w:type="gramStart"/>
      <w:r w:rsidRPr="00EE7219">
        <w:rPr>
          <w:sz w:val="20"/>
        </w:rPr>
        <w:t>1.Стороны</w:t>
      </w:r>
      <w:proofErr w:type="gramEnd"/>
      <w:r w:rsidRPr="00EE7219">
        <w:rPr>
          <w:sz w:val="20"/>
        </w:rPr>
        <w:t xml:space="preserve"> устанавливают следующие сроки выполнения работ:</w:t>
      </w:r>
    </w:p>
    <w:p w14:paraId="38677594" w14:textId="77777777" w:rsidR="0087411D" w:rsidRPr="009B3C68" w:rsidRDefault="0087411D" w:rsidP="0087411D">
      <w:pPr>
        <w:ind w:left="567" w:hanging="567"/>
        <w:jc w:val="both"/>
      </w:pPr>
      <w:r w:rsidRPr="00EE7219">
        <w:t>2.1.1.</w:t>
      </w:r>
      <w:r w:rsidRPr="00EE7219">
        <w:rPr>
          <w:b/>
        </w:rPr>
        <w:t>Начало работ</w:t>
      </w:r>
      <w:r w:rsidRPr="00EE7219">
        <w:t xml:space="preserve"> –  </w:t>
      </w:r>
      <w:sdt>
        <w:sdtPr>
          <w:id w:val="-1686201047"/>
          <w:placeholder>
            <w:docPart w:val="DefaultPlaceholder_-1854013438"/>
          </w:placeholder>
          <w:showingPlcHdr/>
          <w:date>
            <w:dateFormat w:val="d MMMM yyyy 'г.'"/>
            <w:lid w:val="ru-RU"/>
            <w:storeMappedDataAs w:val="dateTime"/>
            <w:calendar w:val="gregorian"/>
          </w:date>
        </w:sdtPr>
        <w:sdtEndPr/>
        <w:sdtContent>
          <w:r w:rsidR="0023479D" w:rsidRPr="00474B88">
            <w:rPr>
              <w:rStyle w:val="af"/>
            </w:rPr>
            <w:t>Место для ввода даты.</w:t>
          </w:r>
        </w:sdtContent>
      </w:sdt>
      <w:r w:rsidRPr="009B3C68">
        <w:t xml:space="preserve">. </w:t>
      </w:r>
    </w:p>
    <w:p w14:paraId="74168947" w14:textId="77777777" w:rsidR="0087411D" w:rsidRPr="00EE7219" w:rsidRDefault="0087411D" w:rsidP="0087411D">
      <w:pPr>
        <w:ind w:left="567" w:hanging="567"/>
        <w:jc w:val="both"/>
        <w:rPr>
          <w:b/>
        </w:rPr>
      </w:pPr>
      <w:r w:rsidRPr="009B3C68">
        <w:t>2.1.2.</w:t>
      </w:r>
      <w:r w:rsidRPr="009B3C68">
        <w:rPr>
          <w:b/>
        </w:rPr>
        <w:t>Окончание работ –</w:t>
      </w:r>
      <w:r w:rsidR="0023479D">
        <w:rPr>
          <w:b/>
        </w:rPr>
        <w:t xml:space="preserve"> </w:t>
      </w:r>
      <w:sdt>
        <w:sdtPr>
          <w:rPr>
            <w:b/>
          </w:rPr>
          <w:id w:val="-1826432559"/>
          <w:placeholder>
            <w:docPart w:val="DefaultPlaceholder_-1854013438"/>
          </w:placeholder>
          <w:showingPlcHdr/>
          <w:date>
            <w:dateFormat w:val="d MMMM yyyy 'г.'"/>
            <w:lid w:val="ru-RU"/>
            <w:storeMappedDataAs w:val="dateTime"/>
            <w:calendar w:val="gregorian"/>
          </w:date>
        </w:sdtPr>
        <w:sdtEndPr/>
        <w:sdtContent>
          <w:r w:rsidR="0023479D" w:rsidRPr="00474B88">
            <w:rPr>
              <w:rStyle w:val="af"/>
            </w:rPr>
            <w:t>Место для ввода даты.</w:t>
          </w:r>
        </w:sdtContent>
      </w:sdt>
    </w:p>
    <w:p w14:paraId="1F9D52D2" w14:textId="77777777" w:rsidR="001021A5" w:rsidRPr="00EE7219" w:rsidRDefault="001021A5" w:rsidP="001021A5">
      <w:pPr>
        <w:ind w:left="567" w:hanging="567"/>
        <w:jc w:val="both"/>
        <w:rPr>
          <w:b/>
        </w:rPr>
      </w:pPr>
    </w:p>
    <w:p w14:paraId="717EF6A9" w14:textId="77777777" w:rsidR="001021A5" w:rsidRPr="00EE7219" w:rsidRDefault="001021A5" w:rsidP="001021A5">
      <w:pPr>
        <w:ind w:left="567" w:hanging="567"/>
        <w:jc w:val="both"/>
        <w:rPr>
          <w:b/>
        </w:rPr>
      </w:pPr>
      <w:r w:rsidRPr="00EE7219">
        <w:rPr>
          <w:b/>
        </w:rPr>
        <w:t>3.ЦЕНА РАБОТЫ</w:t>
      </w:r>
      <w:r w:rsidR="002F1126">
        <w:rPr>
          <w:b/>
        </w:rPr>
        <w:t xml:space="preserve"> </w:t>
      </w:r>
      <w:proofErr w:type="gramStart"/>
      <w:r w:rsidR="002F1126">
        <w:rPr>
          <w:b/>
        </w:rPr>
        <w:t>И  ПОРЯДОК</w:t>
      </w:r>
      <w:proofErr w:type="gramEnd"/>
      <w:r w:rsidR="002F1126">
        <w:rPr>
          <w:b/>
        </w:rPr>
        <w:t xml:space="preserve"> РАСЧЕТОВ.</w:t>
      </w:r>
    </w:p>
    <w:p w14:paraId="2EC9B053" w14:textId="77777777" w:rsidR="001021A5" w:rsidRPr="00EE7219" w:rsidRDefault="001021A5" w:rsidP="001021A5">
      <w:pPr>
        <w:ind w:left="567" w:hanging="567"/>
        <w:jc w:val="both"/>
        <w:rPr>
          <w:b/>
        </w:rPr>
      </w:pPr>
    </w:p>
    <w:p w14:paraId="0A7E2E9B" w14:textId="77777777" w:rsidR="001021A5" w:rsidRDefault="001021A5" w:rsidP="001021A5">
      <w:pPr>
        <w:ind w:left="567" w:hanging="567"/>
        <w:jc w:val="both"/>
      </w:pPr>
      <w:r w:rsidRPr="00EE7219">
        <w:t>3.1.</w:t>
      </w:r>
      <w:r w:rsidRPr="00EE7219">
        <w:rPr>
          <w:rFonts w:eastAsia="MS Mincho"/>
        </w:rPr>
        <w:t xml:space="preserve">  </w:t>
      </w:r>
      <w:r w:rsidRPr="00EE7219">
        <w:t>Цена выполняемой работы</w:t>
      </w:r>
      <w:r w:rsidR="00D2592E">
        <w:t>,</w:t>
      </w:r>
      <w:r w:rsidRPr="00EE7219">
        <w:t xml:space="preserve"> </w:t>
      </w:r>
      <w:r w:rsidR="00D2592E" w:rsidRPr="00B7456C">
        <w:rPr>
          <w:rFonts w:eastAsia="MS Mincho"/>
        </w:rPr>
        <w:t>включая материалы</w:t>
      </w:r>
      <w:r w:rsidR="00D2592E">
        <w:rPr>
          <w:rFonts w:eastAsia="MS Mincho"/>
        </w:rPr>
        <w:t xml:space="preserve">, </w:t>
      </w:r>
      <w:r w:rsidRPr="00EE7219">
        <w:rPr>
          <w:rFonts w:eastAsia="MS Mincho"/>
        </w:rPr>
        <w:t xml:space="preserve">определяется </w:t>
      </w:r>
      <w:r w:rsidR="00CE0BCC" w:rsidRPr="00EE7219">
        <w:rPr>
          <w:rFonts w:eastAsia="MS Mincho"/>
        </w:rPr>
        <w:t xml:space="preserve"> </w:t>
      </w:r>
      <w:r w:rsidRPr="00EE7219">
        <w:rPr>
          <w:rFonts w:eastAsia="MS Mincho"/>
        </w:rPr>
        <w:t xml:space="preserve"> на основании </w:t>
      </w:r>
      <w:r w:rsidR="00196BC2" w:rsidRPr="00EE7219">
        <w:rPr>
          <w:b/>
          <w:i/>
        </w:rPr>
        <w:t xml:space="preserve">Расчета </w:t>
      </w:r>
      <w:proofErr w:type="gramStart"/>
      <w:r w:rsidR="00196BC2" w:rsidRPr="00EE7219">
        <w:rPr>
          <w:b/>
          <w:i/>
        </w:rPr>
        <w:t>стоимости  работ</w:t>
      </w:r>
      <w:proofErr w:type="gramEnd"/>
      <w:r w:rsidR="00196BC2" w:rsidRPr="00EE7219">
        <w:rPr>
          <w:b/>
          <w:i/>
        </w:rPr>
        <w:t xml:space="preserve"> (калькуляции)</w:t>
      </w:r>
      <w:r w:rsidR="00196BC2" w:rsidRPr="00EE7219">
        <w:t xml:space="preserve"> </w:t>
      </w:r>
      <w:r w:rsidR="00CE0BCC" w:rsidRPr="00EE7219">
        <w:rPr>
          <w:rFonts w:eastAsia="MS Mincho"/>
        </w:rPr>
        <w:t xml:space="preserve"> </w:t>
      </w:r>
      <w:r w:rsidRPr="00EE7219">
        <w:rPr>
          <w:rFonts w:eastAsia="MS Mincho"/>
        </w:rPr>
        <w:t xml:space="preserve"> (Приложение № 2 к Договору)</w:t>
      </w:r>
      <w:r w:rsidR="00D2592E">
        <w:rPr>
          <w:rFonts w:eastAsia="MS Mincho"/>
        </w:rPr>
        <w:t xml:space="preserve"> </w:t>
      </w:r>
      <w:r w:rsidRPr="00EE7219">
        <w:rPr>
          <w:rFonts w:eastAsia="MS Mincho"/>
        </w:rPr>
        <w:t xml:space="preserve">и указывается сторонами </w:t>
      </w:r>
      <w:r w:rsidRPr="00D2592E">
        <w:rPr>
          <w:rFonts w:eastAsia="MS Mincho"/>
          <w:u w:val="single"/>
        </w:rPr>
        <w:t xml:space="preserve">в </w:t>
      </w:r>
      <w:r w:rsidRPr="00D2592E">
        <w:rPr>
          <w:u w:val="single"/>
        </w:rPr>
        <w:t>Спецификации</w:t>
      </w:r>
      <w:r w:rsidRPr="00EE7219">
        <w:t>.</w:t>
      </w:r>
    </w:p>
    <w:p w14:paraId="25CEAA9B" w14:textId="77777777" w:rsidR="0031334C" w:rsidRPr="00EE7219" w:rsidRDefault="0031334C" w:rsidP="001021A5">
      <w:pPr>
        <w:ind w:left="567" w:hanging="567"/>
        <w:jc w:val="both"/>
        <w:rPr>
          <w:rFonts w:eastAsia="MS Mincho"/>
        </w:rPr>
      </w:pPr>
      <w:r>
        <w:t>Валюта договора – рубль РФ.</w:t>
      </w:r>
    </w:p>
    <w:p w14:paraId="0473BBED" w14:textId="2A944335" w:rsidR="001021A5" w:rsidRPr="009B6C7C" w:rsidRDefault="00CE0BCC" w:rsidP="001021A5">
      <w:pPr>
        <w:ind w:left="567" w:hanging="567"/>
        <w:jc w:val="both"/>
      </w:pPr>
      <w:r w:rsidRPr="00EE7219">
        <w:rPr>
          <w:rFonts w:eastAsia="MS Mincho"/>
        </w:rPr>
        <w:t xml:space="preserve"> </w:t>
      </w:r>
      <w:r w:rsidR="001021A5" w:rsidRPr="00EE7219">
        <w:rPr>
          <w:rFonts w:eastAsia="MS Mincho"/>
        </w:rPr>
        <w:t>3.2.</w:t>
      </w:r>
      <w:r w:rsidR="005E4F18">
        <w:rPr>
          <w:rFonts w:eastAsia="MS Mincho"/>
        </w:rPr>
        <w:t xml:space="preserve"> </w:t>
      </w:r>
      <w:r w:rsidR="001021A5" w:rsidRPr="00EE7219">
        <w:rPr>
          <w:rFonts w:eastAsia="MS Mincho"/>
        </w:rPr>
        <w:t xml:space="preserve">ИСПОЛНИТЕЛЬ в течение 5 (пяти) </w:t>
      </w:r>
      <w:proofErr w:type="gramStart"/>
      <w:r w:rsidR="001021A5" w:rsidRPr="00EE7219">
        <w:rPr>
          <w:rFonts w:eastAsia="MS Mincho"/>
        </w:rPr>
        <w:t>дней  с</w:t>
      </w:r>
      <w:proofErr w:type="gramEnd"/>
      <w:r w:rsidR="001021A5" w:rsidRPr="00EE7219">
        <w:rPr>
          <w:rFonts w:eastAsia="MS Mincho"/>
        </w:rPr>
        <w:t xml:space="preserve"> момента окончания  выполнения работ  предоставляет ЗАКАЗЧИКУ Акт </w:t>
      </w:r>
      <w:r w:rsidR="001021A5" w:rsidRPr="00EE7219">
        <w:t>приема-передачи выполненных работ</w:t>
      </w:r>
      <w:r w:rsidR="00B736F4" w:rsidRPr="00EE7219">
        <w:t>,</w:t>
      </w:r>
      <w:r w:rsidR="001021A5" w:rsidRPr="00EE7219">
        <w:t xml:space="preserve"> счет-</w:t>
      </w:r>
      <w:r w:rsidR="001021A5" w:rsidRPr="009B6C7C">
        <w:t>фактуру</w:t>
      </w:r>
      <w:r w:rsidR="00286396" w:rsidRPr="009B6C7C">
        <w:t>/УПД</w:t>
      </w:r>
      <w:r w:rsidR="00B736F4" w:rsidRPr="009B6C7C">
        <w:t xml:space="preserve"> и </w:t>
      </w:r>
      <w:r w:rsidR="009B720F" w:rsidRPr="009B6C7C">
        <w:t xml:space="preserve">в надлежащих случаях </w:t>
      </w:r>
      <w:r w:rsidR="00B736F4" w:rsidRPr="009B6C7C">
        <w:t>Акт по форме ОС-3.</w:t>
      </w:r>
    </w:p>
    <w:p w14:paraId="66FD2EBD" w14:textId="16340D14" w:rsidR="004166C0" w:rsidRDefault="001021A5" w:rsidP="004166C0">
      <w:pPr>
        <w:tabs>
          <w:tab w:val="num" w:pos="792"/>
        </w:tabs>
        <w:spacing w:line="240" w:lineRule="exact"/>
        <w:ind w:left="360" w:hanging="360"/>
        <w:jc w:val="both"/>
      </w:pPr>
      <w:r w:rsidRPr="009B6C7C">
        <w:t xml:space="preserve"> 3.3.</w:t>
      </w:r>
      <w:r w:rsidR="005E4F18">
        <w:t xml:space="preserve"> </w:t>
      </w:r>
      <w:proofErr w:type="gramStart"/>
      <w:r w:rsidRPr="009B6C7C">
        <w:t>Оплата  результата</w:t>
      </w:r>
      <w:proofErr w:type="gramEnd"/>
      <w:r w:rsidRPr="009B6C7C">
        <w:t xml:space="preserve"> ремонтных работ производится  ЗАКАЗЧИКОМ в течение </w:t>
      </w:r>
      <w:r w:rsidR="00B631A2" w:rsidRPr="009B6C7C">
        <w:t>12</w:t>
      </w:r>
      <w:r w:rsidR="0087411D" w:rsidRPr="009B6C7C">
        <w:t>0</w:t>
      </w:r>
      <w:r w:rsidRPr="009B6C7C">
        <w:t xml:space="preserve"> (</w:t>
      </w:r>
      <w:r w:rsidR="00E23023" w:rsidRPr="009B6C7C">
        <w:t>ста</w:t>
      </w:r>
      <w:r w:rsidR="00B631A2" w:rsidRPr="009B6C7C">
        <w:t xml:space="preserve"> двадцати</w:t>
      </w:r>
      <w:r w:rsidRPr="009B6C7C">
        <w:t>) календарных дней с момента подписания ЗАКАЗЧИКОМ Акта приема-передачи выполненных работ</w:t>
      </w:r>
      <w:r w:rsidR="00286396" w:rsidRPr="009B6C7C">
        <w:t>/УПД</w:t>
      </w:r>
      <w:r w:rsidR="00C52554" w:rsidRPr="009B6C7C">
        <w:t xml:space="preserve"> </w:t>
      </w:r>
      <w:r w:rsidRPr="009B6C7C">
        <w:t xml:space="preserve"> </w:t>
      </w:r>
      <w:r w:rsidR="004166C0" w:rsidRPr="009B6C7C">
        <w:t>платежными</w:t>
      </w:r>
      <w:r w:rsidR="004166C0" w:rsidRPr="004166C0">
        <w:t xml:space="preserve"> поручениями по реквизитам </w:t>
      </w:r>
      <w:r w:rsidR="004166C0">
        <w:t>Исполнителя</w:t>
      </w:r>
      <w:r w:rsidR="004166C0" w:rsidRPr="004166C0">
        <w:t xml:space="preserve">, указанным в договоре. </w:t>
      </w:r>
      <w:r w:rsidR="004166C0">
        <w:t>Датой оплаты стороны договорились считать дату списания денежных средств с расчетного счета Заказчика.</w:t>
      </w:r>
    </w:p>
    <w:p w14:paraId="19F6F8FB" w14:textId="77777777" w:rsidR="004166C0" w:rsidRDefault="004166C0" w:rsidP="004166C0">
      <w:pPr>
        <w:tabs>
          <w:tab w:val="num" w:pos="792"/>
        </w:tabs>
        <w:spacing w:line="240" w:lineRule="exact"/>
        <w:ind w:left="360" w:hanging="360"/>
        <w:jc w:val="both"/>
      </w:pPr>
    </w:p>
    <w:p w14:paraId="32BA7360" w14:textId="77777777" w:rsidR="004166C0" w:rsidRPr="004166C0" w:rsidRDefault="004166C0" w:rsidP="004166C0">
      <w:pPr>
        <w:spacing w:line="240" w:lineRule="exact"/>
        <w:ind w:left="360" w:hanging="360"/>
        <w:jc w:val="both"/>
      </w:pPr>
    </w:p>
    <w:p w14:paraId="35E8FA93" w14:textId="77777777" w:rsidR="004166C0" w:rsidRPr="004166C0" w:rsidRDefault="004166C0" w:rsidP="004166C0">
      <w:pPr>
        <w:ind w:firstLine="708"/>
      </w:pPr>
    </w:p>
    <w:p w14:paraId="45E1A4EE" w14:textId="77777777" w:rsidR="0031334C" w:rsidRDefault="0031334C" w:rsidP="001021A5">
      <w:pPr>
        <w:ind w:left="567" w:hanging="567"/>
        <w:jc w:val="both"/>
      </w:pPr>
    </w:p>
    <w:p w14:paraId="7C811BE5" w14:textId="77777777" w:rsidR="00C1370E" w:rsidRDefault="00C1370E" w:rsidP="001021A5">
      <w:pPr>
        <w:ind w:left="567" w:hanging="567"/>
        <w:jc w:val="both"/>
      </w:pPr>
    </w:p>
    <w:p w14:paraId="00180D71" w14:textId="77777777" w:rsidR="00C1370E" w:rsidRPr="00C1370E" w:rsidRDefault="00C1370E" w:rsidP="00C1370E">
      <w:pPr>
        <w:ind w:left="360"/>
        <w:jc w:val="both"/>
      </w:pPr>
      <w:r>
        <w:t>3.4.</w:t>
      </w:r>
      <w:r w:rsidR="001021A5" w:rsidRPr="00EE7219">
        <w:t xml:space="preserve">  </w:t>
      </w:r>
      <w:r w:rsidRPr="00C1370E">
        <w:rPr>
          <w:b/>
        </w:rPr>
        <w:t>Стороны вправе произвести расчеты векселями</w:t>
      </w:r>
      <w:r w:rsidRPr="00C1370E">
        <w:t>.</w:t>
      </w:r>
    </w:p>
    <w:p w14:paraId="35C8553C" w14:textId="77777777" w:rsidR="00C1370E" w:rsidRPr="00C1370E" w:rsidRDefault="00C1370E" w:rsidP="00610E86">
      <w:pPr>
        <w:ind w:left="567" w:hanging="567"/>
        <w:jc w:val="both"/>
      </w:pPr>
      <w:r>
        <w:t>3</w:t>
      </w:r>
      <w:r w:rsidRPr="00C1370E">
        <w:t>.</w:t>
      </w:r>
      <w:r>
        <w:t>4</w:t>
      </w:r>
      <w:r w:rsidRPr="00C1370E">
        <w:t xml:space="preserve">.1. Расчеты по настоящему Договору возможны банковским векселем (векселями) в сроки и в порядке, установленном Договором с составлением соответствующего передаточного документа, подтверждающего факт передачи </w:t>
      </w:r>
      <w:proofErr w:type="gramStart"/>
      <w:r w:rsidRPr="00C1370E">
        <w:t>и  принятия</w:t>
      </w:r>
      <w:proofErr w:type="gramEnd"/>
      <w:r w:rsidRPr="00C1370E">
        <w:t xml:space="preserve"> банковского векселя (векселей) в счет расчетов по Договору.</w:t>
      </w:r>
    </w:p>
    <w:p w14:paraId="617AA694" w14:textId="77777777" w:rsidR="00C1370E" w:rsidRPr="00C1370E" w:rsidRDefault="00C1370E" w:rsidP="00610E86">
      <w:pPr>
        <w:ind w:left="567" w:hanging="567"/>
        <w:jc w:val="both"/>
      </w:pPr>
      <w:r>
        <w:t>3</w:t>
      </w:r>
      <w:r w:rsidRPr="00C1370E">
        <w:t>.</w:t>
      </w:r>
      <w:r>
        <w:t>4</w:t>
      </w:r>
      <w:r w:rsidRPr="00C1370E">
        <w:t xml:space="preserve">.2.  При осуществлении расчетов по настоящему Договору с использованием векселей оплата по Договору осуществляется в следующие </w:t>
      </w:r>
      <w:proofErr w:type="gramStart"/>
      <w:r w:rsidRPr="00C1370E">
        <w:t>сроки</w:t>
      </w:r>
      <w:r w:rsidRPr="00610E86">
        <w:t>:  начало</w:t>
      </w:r>
      <w:proofErr w:type="gramEnd"/>
      <w:r w:rsidRPr="00610E86">
        <w:t xml:space="preserve"> срока – с момента </w:t>
      </w:r>
      <w:r w:rsidR="00C96DB7" w:rsidRPr="00610E86">
        <w:t>выполнения работ</w:t>
      </w:r>
      <w:r w:rsidRPr="00C1370E">
        <w:t xml:space="preserve">;   окончание срока -  срок платежа, установленный по банковскому векселю. </w:t>
      </w:r>
    </w:p>
    <w:p w14:paraId="395563B1" w14:textId="77777777" w:rsidR="00C1370E" w:rsidRPr="00C1370E" w:rsidRDefault="00C1370E" w:rsidP="00610E86">
      <w:pPr>
        <w:ind w:left="567" w:hanging="567"/>
        <w:jc w:val="both"/>
      </w:pPr>
      <w:r w:rsidRPr="00C1370E">
        <w:t>При этом Стороны установили считать датой исполнения обязанности по оплате дату передачи банковского векселя (векселей), указанную в соответствующем передаточном документе.</w:t>
      </w:r>
    </w:p>
    <w:p w14:paraId="1BDE54AB" w14:textId="77777777" w:rsidR="00C1370E" w:rsidRPr="00C1370E" w:rsidRDefault="00C1370E" w:rsidP="00610E86">
      <w:pPr>
        <w:ind w:left="567" w:hanging="567"/>
        <w:jc w:val="both"/>
      </w:pPr>
      <w:r>
        <w:t>3.4.3.</w:t>
      </w:r>
      <w:r w:rsidRPr="00C1370E">
        <w:t xml:space="preserve"> Стороны установили, что при осуществлении расчетов векселями получившая банковский </w:t>
      </w:r>
      <w:proofErr w:type="gramStart"/>
      <w:r w:rsidRPr="00C1370E">
        <w:t>вексель  (</w:t>
      </w:r>
      <w:proofErr w:type="spellStart"/>
      <w:proofErr w:type="gramEnd"/>
      <w:r w:rsidRPr="00C1370E">
        <w:t>вексели</w:t>
      </w:r>
      <w:proofErr w:type="spellEnd"/>
      <w:r w:rsidRPr="00C1370E">
        <w:t xml:space="preserve">) сторона не вправе с даты передачи ей банковского векселя (векселей), указанной в соответствующем передаточном документе, предъявлять требования об оплате по настоящему Договору, в том числе в случае неполучения от банковской организации оплаты по указанному векселю (векселям) в срок, указанный в пункте </w:t>
      </w:r>
      <w:r>
        <w:t>3</w:t>
      </w:r>
      <w:r w:rsidRPr="00C1370E">
        <w:t>.</w:t>
      </w:r>
      <w:r>
        <w:t>4</w:t>
      </w:r>
      <w:r w:rsidRPr="00C1370E">
        <w:t>.2. настоящего Договора.</w:t>
      </w:r>
    </w:p>
    <w:p w14:paraId="3B62F605" w14:textId="77777777" w:rsidR="00C1370E" w:rsidRPr="00C1370E" w:rsidRDefault="00C1370E" w:rsidP="00C1370E">
      <w:pPr>
        <w:ind w:left="567" w:hanging="567"/>
      </w:pPr>
    </w:p>
    <w:p w14:paraId="5E84E5BF" w14:textId="77777777" w:rsidR="00B02F40" w:rsidRDefault="00B02F40" w:rsidP="00B02F40">
      <w:pPr>
        <w:ind w:left="567" w:hanging="567"/>
        <w:jc w:val="both"/>
        <w:rPr>
          <w:b/>
        </w:rPr>
      </w:pPr>
      <w:r w:rsidRPr="00EE7219">
        <w:rPr>
          <w:b/>
        </w:rPr>
        <w:t>4.ПРАВА И ОБЯЗАННОСТИ СТОРОН.</w:t>
      </w:r>
    </w:p>
    <w:p w14:paraId="2B6EB89D" w14:textId="77777777" w:rsidR="00532C5B" w:rsidRPr="00EE7219" w:rsidRDefault="00532C5B" w:rsidP="00B02F40">
      <w:pPr>
        <w:ind w:left="567" w:hanging="567"/>
        <w:jc w:val="both"/>
        <w:rPr>
          <w:b/>
        </w:rPr>
      </w:pPr>
    </w:p>
    <w:p w14:paraId="51AD2BE9" w14:textId="77777777" w:rsidR="00B02F40" w:rsidRPr="00EE7219" w:rsidRDefault="00B02F40" w:rsidP="00B02F40">
      <w:pPr>
        <w:ind w:left="567" w:hanging="567"/>
        <w:jc w:val="both"/>
        <w:rPr>
          <w:b/>
        </w:rPr>
      </w:pPr>
      <w:r w:rsidRPr="00EE7219">
        <w:rPr>
          <w:b/>
        </w:rPr>
        <w:t>4.1. Правомочия ЗАКАЗЧИКА:</w:t>
      </w:r>
    </w:p>
    <w:p w14:paraId="7B7A716B" w14:textId="77777777" w:rsidR="00B02F40" w:rsidRPr="00EE7219" w:rsidRDefault="00B02F40" w:rsidP="00B02F40">
      <w:pPr>
        <w:pStyle w:val="20"/>
        <w:ind w:left="567" w:hanging="567"/>
        <w:rPr>
          <w:sz w:val="20"/>
        </w:rPr>
      </w:pPr>
      <w:r w:rsidRPr="00EE7219">
        <w:rPr>
          <w:sz w:val="20"/>
        </w:rPr>
        <w:t xml:space="preserve">4.1.1. </w:t>
      </w:r>
      <w:proofErr w:type="gramStart"/>
      <w:r w:rsidRPr="00EE7219">
        <w:rPr>
          <w:sz w:val="20"/>
        </w:rPr>
        <w:t>ЗАКАЗЧИК  не</w:t>
      </w:r>
      <w:proofErr w:type="gramEnd"/>
      <w:r w:rsidRPr="00EE7219">
        <w:rPr>
          <w:sz w:val="20"/>
        </w:rPr>
        <w:t xml:space="preserve"> имеет  права вмешиваться в оперативно-хозяйственную деятельность ИСПОЛНИТЕЛЯ. </w:t>
      </w:r>
    </w:p>
    <w:p w14:paraId="235E05AB" w14:textId="77777777" w:rsidR="00B02F40" w:rsidRPr="009F72E2" w:rsidRDefault="00B02F40" w:rsidP="00B02F40">
      <w:pPr>
        <w:ind w:left="426" w:hanging="426"/>
        <w:jc w:val="both"/>
      </w:pPr>
      <w:r w:rsidRPr="00EE7219">
        <w:rPr>
          <w:snapToGrid w:val="0"/>
          <w:color w:val="000000"/>
        </w:rPr>
        <w:t xml:space="preserve">4.1.2. </w:t>
      </w:r>
      <w:proofErr w:type="gramStart"/>
      <w:r w:rsidRPr="00EE7219">
        <w:rPr>
          <w:snapToGrid w:val="0"/>
          <w:color w:val="000000"/>
        </w:rPr>
        <w:t>Осуществляя  контроль</w:t>
      </w:r>
      <w:proofErr w:type="gramEnd"/>
      <w:r w:rsidRPr="00EE7219">
        <w:rPr>
          <w:snapToGrid w:val="0"/>
          <w:color w:val="000000"/>
        </w:rPr>
        <w:t xml:space="preserve">  и  технический  надзор  за  соответствием объема, стоимости  и качества работ, ЗАКАЗЧИК вправе в любое время  проверять ход  и качество работ по договору.</w:t>
      </w:r>
      <w:r w:rsidRPr="00EE7219">
        <w:t xml:space="preserve"> </w:t>
      </w:r>
      <w:proofErr w:type="gramStart"/>
      <w:r w:rsidR="00EE7219">
        <w:t xml:space="preserve">ЗАКАЗЧИК </w:t>
      </w:r>
      <w:r w:rsidRPr="00EE7219">
        <w:t xml:space="preserve"> вправе</w:t>
      </w:r>
      <w:proofErr w:type="gramEnd"/>
      <w:r w:rsidRPr="00EE7219">
        <w:t xml:space="preserve"> приостанавливать проведение работ </w:t>
      </w:r>
      <w:r w:rsidR="00EE7219">
        <w:t>ИСПОЛНИТЕЛЕМ</w:t>
      </w:r>
      <w:r w:rsidRPr="00EE7219">
        <w:t xml:space="preserve"> в случае выявления нарушений требований </w:t>
      </w:r>
      <w:r w:rsidRPr="009F72E2">
        <w:t xml:space="preserve">безопасности несущих непосредственную угрозу жизни и здоровью людей. </w:t>
      </w:r>
    </w:p>
    <w:p w14:paraId="690C24E5" w14:textId="77777777" w:rsidR="000A309A" w:rsidRPr="009F72E2" w:rsidRDefault="000A309A" w:rsidP="000A309A">
      <w:pPr>
        <w:ind w:left="426" w:hanging="426"/>
        <w:jc w:val="both"/>
      </w:pPr>
      <w:r w:rsidRPr="009F72E2">
        <w:t>4.1.3. Остановить Работы и принять необходимые меры в случае угрозы возникновения аварий и несчастных случаев.</w:t>
      </w:r>
    </w:p>
    <w:p w14:paraId="11F052BD" w14:textId="77777777" w:rsidR="000A309A" w:rsidRPr="009F72E2" w:rsidRDefault="000A309A" w:rsidP="000A309A">
      <w:pPr>
        <w:ind w:left="426" w:hanging="426"/>
        <w:jc w:val="both"/>
      </w:pPr>
      <w:r w:rsidRPr="009F72E2">
        <w:t>4.1.4. Предъявить Исполнителю предусмотренные Договором санкции при обнаружении ненадлежащего выполнения условий Договора.</w:t>
      </w:r>
    </w:p>
    <w:p w14:paraId="4BA2E591" w14:textId="77777777" w:rsidR="00447795" w:rsidRPr="00DF6F0B" w:rsidRDefault="000A309A" w:rsidP="00447795">
      <w:pPr>
        <w:ind w:left="426" w:hanging="426"/>
        <w:jc w:val="both"/>
      </w:pPr>
      <w:r w:rsidRPr="00DF6F0B">
        <w:rPr>
          <w:snapToGrid w:val="0"/>
          <w:color w:val="000000"/>
        </w:rPr>
        <w:t xml:space="preserve">4.1.5. </w:t>
      </w:r>
      <w:r w:rsidR="00447795" w:rsidRPr="00DF6F0B">
        <w:t>Заказчик имеет право:</w:t>
      </w:r>
    </w:p>
    <w:p w14:paraId="434DBB66" w14:textId="77777777" w:rsidR="00447795" w:rsidRPr="00DF6F0B" w:rsidRDefault="00447795" w:rsidP="00447795">
      <w:pPr>
        <w:jc w:val="both"/>
        <w:rPr>
          <w:rFonts w:eastAsia="Calibri"/>
          <w:color w:val="000000"/>
          <w:lang w:eastAsia="zh-CN"/>
        </w:rPr>
      </w:pPr>
      <w:r w:rsidRPr="00DF6F0B">
        <w:rPr>
          <w:rFonts w:eastAsia="Calibri"/>
          <w:color w:val="000000"/>
          <w:lang w:eastAsia="zh-CN"/>
        </w:rPr>
        <w:t>-  запрещать персоналу Исполнителя нахождение за пределами территории, определенной Актом-допуском;</w:t>
      </w:r>
    </w:p>
    <w:p w14:paraId="181B1C16" w14:textId="77777777" w:rsidR="00447795" w:rsidRPr="00DF6F0B" w:rsidRDefault="00447795" w:rsidP="00447795">
      <w:pPr>
        <w:jc w:val="both"/>
        <w:rPr>
          <w:rFonts w:eastAsia="Calibri"/>
          <w:color w:val="000000"/>
          <w:lang w:eastAsia="zh-CN"/>
        </w:rPr>
      </w:pPr>
      <w:r w:rsidRPr="00DF6F0B">
        <w:rPr>
          <w:rFonts w:eastAsia="Calibri"/>
          <w:color w:val="000000"/>
          <w:lang w:eastAsia="zh-CN"/>
        </w:rPr>
        <w:t>- запрещать персоналу Исполнителя пронос/провоз на территорию Заказчика алкогольных напитков, наркотических и психотропных веществ, оружия, боеприпасов, взрывоопасных веществ и иных запрещенных к свободному обороту в РФ предметов и веществ;</w:t>
      </w:r>
    </w:p>
    <w:p w14:paraId="63113E46" w14:textId="77777777" w:rsidR="000A309A" w:rsidRPr="00DF6F0B" w:rsidRDefault="00447795" w:rsidP="000A309A">
      <w:pPr>
        <w:ind w:left="426" w:hanging="426"/>
        <w:jc w:val="both"/>
      </w:pPr>
      <w:r w:rsidRPr="00DF6F0B">
        <w:t>- н</w:t>
      </w:r>
      <w:r w:rsidR="000A309A" w:rsidRPr="00DF6F0B">
        <w:t>е допускать на территорию работников и транспортные средства Исполнителя и (или) предъявить Исполнителю требование о замене любого работника из числа его персонала или персонала привлекаемых им подрядчиков в следующих случаях:</w:t>
      </w:r>
    </w:p>
    <w:p w14:paraId="278EEBCE" w14:textId="77777777" w:rsidR="000A309A" w:rsidRPr="00DF6F0B" w:rsidRDefault="00447795" w:rsidP="000A309A">
      <w:pPr>
        <w:ind w:left="426" w:hanging="426"/>
        <w:jc w:val="both"/>
      </w:pPr>
      <w:r w:rsidRPr="00DF6F0B">
        <w:t>а)</w:t>
      </w:r>
      <w:r w:rsidR="00E00D5B" w:rsidRPr="00DF6F0B">
        <w:t xml:space="preserve"> </w:t>
      </w:r>
      <w:r w:rsidR="000A309A" w:rsidRPr="00DF6F0B">
        <w:t>появления на территории Заказчика в состоянии опьянения;</w:t>
      </w:r>
    </w:p>
    <w:p w14:paraId="30F918A6" w14:textId="77777777" w:rsidR="000A309A" w:rsidRDefault="00447795" w:rsidP="00B02F40">
      <w:pPr>
        <w:ind w:left="426" w:hanging="426"/>
        <w:jc w:val="both"/>
      </w:pPr>
      <w:r w:rsidRPr="00DF6F0B">
        <w:t xml:space="preserve">б) </w:t>
      </w:r>
      <w:r w:rsidR="000A309A" w:rsidRPr="00DF6F0B">
        <w:t>нарушения требований, предусмотренных п. 4.2.3. настоящего договора.</w:t>
      </w:r>
    </w:p>
    <w:p w14:paraId="5F3377D6" w14:textId="77777777" w:rsidR="005F48CC" w:rsidRPr="005F48CC" w:rsidRDefault="005F48CC" w:rsidP="005F48CC">
      <w:pPr>
        <w:jc w:val="both"/>
        <w:rPr>
          <w:rFonts w:eastAsia="Calibri"/>
          <w:color w:val="000000"/>
          <w:lang w:eastAsia="zh-CN"/>
        </w:rPr>
      </w:pPr>
      <w:r w:rsidRPr="005F48CC">
        <w:rPr>
          <w:rFonts w:eastAsia="Calibri"/>
          <w:color w:val="000000"/>
          <w:lang w:eastAsia="zh-CN"/>
        </w:rPr>
        <w:t xml:space="preserve">        В случае </w:t>
      </w:r>
      <w:proofErr w:type="gramStart"/>
      <w:r w:rsidRPr="005F48CC">
        <w:rPr>
          <w:rFonts w:eastAsia="Calibri"/>
          <w:color w:val="000000"/>
          <w:lang w:eastAsia="zh-CN"/>
        </w:rPr>
        <w:t>подозрения  на</w:t>
      </w:r>
      <w:proofErr w:type="gramEnd"/>
      <w:r w:rsidRPr="005F48CC">
        <w:rPr>
          <w:rFonts w:eastAsia="Calibri"/>
          <w:color w:val="000000"/>
          <w:lang w:eastAsia="zh-CN"/>
        </w:rPr>
        <w:t xml:space="preserve"> алкогольное опьянение работника Исполнителя, Заказчик вправе провести проверку состояния алкогольного опьянения  сотрудников Исполнителя своими силами и средствами с последующем выставлением компенсации затрат Исполнителю.</w:t>
      </w:r>
    </w:p>
    <w:p w14:paraId="54893D49" w14:textId="77777777" w:rsidR="00B02F40" w:rsidRPr="00EE7219" w:rsidRDefault="00B02F40" w:rsidP="00B02F40">
      <w:pPr>
        <w:ind w:left="567" w:hanging="567"/>
        <w:jc w:val="both"/>
        <w:rPr>
          <w:snapToGrid w:val="0"/>
          <w:color w:val="000000"/>
        </w:rPr>
      </w:pPr>
      <w:r w:rsidRPr="00EE7219">
        <w:rPr>
          <w:snapToGrid w:val="0"/>
          <w:color w:val="000000"/>
        </w:rPr>
        <w:t>4.1.</w:t>
      </w:r>
      <w:r w:rsidR="000A309A">
        <w:rPr>
          <w:snapToGrid w:val="0"/>
          <w:color w:val="000000"/>
        </w:rPr>
        <w:t>6</w:t>
      </w:r>
      <w:r w:rsidRPr="00EE7219">
        <w:rPr>
          <w:snapToGrid w:val="0"/>
          <w:color w:val="000000"/>
        </w:rPr>
        <w:t xml:space="preserve">. принимать от ИСПОЛНИТЕЛЯ результат подряда, если он соответствует условиям настоящего </w:t>
      </w:r>
      <w:proofErr w:type="gramStart"/>
      <w:r w:rsidRPr="00EE7219">
        <w:rPr>
          <w:snapToGrid w:val="0"/>
          <w:color w:val="000000"/>
        </w:rPr>
        <w:t xml:space="preserve">договора,   </w:t>
      </w:r>
      <w:proofErr w:type="gramEnd"/>
      <w:r w:rsidRPr="00EE7219">
        <w:rPr>
          <w:snapToGrid w:val="0"/>
          <w:color w:val="000000"/>
        </w:rPr>
        <w:t xml:space="preserve"> на условиях и в сроки, предусмотренные настоящим договором, законами и иными правовыми актами.</w:t>
      </w:r>
    </w:p>
    <w:p w14:paraId="3000EC9E" w14:textId="77777777" w:rsidR="00B02F40" w:rsidRPr="00EE7219" w:rsidRDefault="00B02F40" w:rsidP="00B02F40">
      <w:pPr>
        <w:ind w:left="567" w:hanging="567"/>
        <w:jc w:val="both"/>
        <w:rPr>
          <w:snapToGrid w:val="0"/>
          <w:color w:val="000000"/>
        </w:rPr>
      </w:pPr>
      <w:r w:rsidRPr="00EE7219">
        <w:rPr>
          <w:snapToGrid w:val="0"/>
          <w:color w:val="000000"/>
        </w:rPr>
        <w:t>4.1.</w:t>
      </w:r>
      <w:r w:rsidR="000A309A">
        <w:rPr>
          <w:snapToGrid w:val="0"/>
          <w:color w:val="000000"/>
        </w:rPr>
        <w:t>5</w:t>
      </w:r>
      <w:r w:rsidRPr="00EE7219">
        <w:rPr>
          <w:snapToGrid w:val="0"/>
          <w:color w:val="000000"/>
        </w:rPr>
        <w:t>.</w:t>
      </w:r>
      <w:r w:rsidR="000A309A">
        <w:rPr>
          <w:snapToGrid w:val="0"/>
          <w:color w:val="000000"/>
        </w:rPr>
        <w:t xml:space="preserve"> </w:t>
      </w:r>
      <w:r w:rsidRPr="00EE7219">
        <w:rPr>
          <w:snapToGrid w:val="0"/>
          <w:color w:val="000000"/>
        </w:rPr>
        <w:t xml:space="preserve">ЗАКАЗЧИК несет другие обязанности и имеет другие права, предусмотренные настоящим договором, в том числе </w:t>
      </w:r>
      <w:r w:rsidR="00EE7219">
        <w:rPr>
          <w:snapToGrid w:val="0"/>
          <w:color w:val="000000"/>
        </w:rPr>
        <w:t>ЗАКАЗЧИК</w:t>
      </w:r>
      <w:r w:rsidRPr="00EE7219">
        <w:rPr>
          <w:snapToGrid w:val="0"/>
          <w:color w:val="000000"/>
        </w:rPr>
        <w:t xml:space="preserve"> обязан:</w:t>
      </w:r>
    </w:p>
    <w:p w14:paraId="2E822DBC" w14:textId="77777777" w:rsidR="00B02F40" w:rsidRPr="00EE7219" w:rsidRDefault="00B02F40" w:rsidP="00EE7219">
      <w:pPr>
        <w:numPr>
          <w:ilvl w:val="0"/>
          <w:numId w:val="6"/>
        </w:numPr>
        <w:jc w:val="both"/>
      </w:pPr>
      <w:r w:rsidRPr="00EE7219">
        <w:t xml:space="preserve">определить границы производственных территорий, участков работ и рабочих мест, предоставляемых </w:t>
      </w:r>
      <w:r w:rsidR="00EE7219">
        <w:t>ИСПОЛНИТЕЛЮ</w:t>
      </w:r>
      <w:r w:rsidRPr="00EE7219">
        <w:t xml:space="preserve"> для производства работ согласно договора</w:t>
      </w:r>
    </w:p>
    <w:p w14:paraId="532151F3" w14:textId="77777777" w:rsidR="00B02F40" w:rsidRPr="00EE7219" w:rsidRDefault="00CC7F82" w:rsidP="00EE7219">
      <w:pPr>
        <w:numPr>
          <w:ilvl w:val="0"/>
          <w:numId w:val="7"/>
        </w:numPr>
        <w:jc w:val="both"/>
      </w:pPr>
      <w:r w:rsidRPr="00B7456C">
        <w:t>в установленных законодательством случаях</w:t>
      </w:r>
      <w:r>
        <w:rPr>
          <w:color w:val="FF0000"/>
        </w:rPr>
        <w:t xml:space="preserve"> </w:t>
      </w:r>
      <w:r w:rsidR="00B02F40" w:rsidRPr="00EE7219">
        <w:t xml:space="preserve">обеспечить допуск персонала </w:t>
      </w:r>
      <w:r w:rsidR="00EE7219">
        <w:t>ИСПОЛНИТЕЛЯ</w:t>
      </w:r>
      <w:r w:rsidR="00B02F40" w:rsidRPr="00EE7219">
        <w:t xml:space="preserve"> к работам на территории, объектах </w:t>
      </w:r>
      <w:r w:rsidR="00EE7219">
        <w:t>ЗАКЗЧИКА</w:t>
      </w:r>
      <w:r w:rsidR="00B02F40" w:rsidRPr="00EE7219">
        <w:t xml:space="preserve"> согласно предоставленному списку, провести персоналу </w:t>
      </w:r>
      <w:r w:rsidR="00EE7219">
        <w:t>ИСПОЛНИТЕЛЯ</w:t>
      </w:r>
      <w:r w:rsidR="00B02F40" w:rsidRPr="00EE7219">
        <w:t xml:space="preserve"> вводный инструктаж по охране труда, вводный и первичный противопожарный инструктаж.</w:t>
      </w:r>
    </w:p>
    <w:p w14:paraId="4051AA26" w14:textId="77777777" w:rsidR="00B02F40" w:rsidRPr="00B7456C" w:rsidRDefault="00B02F40" w:rsidP="00EE7219">
      <w:pPr>
        <w:numPr>
          <w:ilvl w:val="0"/>
          <w:numId w:val="8"/>
        </w:numPr>
        <w:jc w:val="both"/>
      </w:pPr>
      <w:r w:rsidRPr="00EE7219">
        <w:t xml:space="preserve">в случае выполнения </w:t>
      </w:r>
      <w:r w:rsidR="00EE7219">
        <w:t>ИСПОЛНИТЕЛЕМ</w:t>
      </w:r>
      <w:r w:rsidRPr="00EE7219">
        <w:t xml:space="preserve"> работ повышенной опасности, выдать письменное разрешение на производство указанных работ (акт-допуск)</w:t>
      </w:r>
      <w:r w:rsidR="00CC7F82" w:rsidRPr="00CC7F82">
        <w:rPr>
          <w:color w:val="FF0000"/>
        </w:rPr>
        <w:t xml:space="preserve"> </w:t>
      </w:r>
      <w:r w:rsidR="00CC7F82" w:rsidRPr="00B7456C">
        <w:t>в установленных законодательством случаях</w:t>
      </w:r>
      <w:r w:rsidRPr="00B7456C">
        <w:t>.</w:t>
      </w:r>
    </w:p>
    <w:p w14:paraId="17F9499A" w14:textId="77777777" w:rsidR="00B02F40" w:rsidRDefault="00B02F40" w:rsidP="00EE7219">
      <w:pPr>
        <w:numPr>
          <w:ilvl w:val="0"/>
          <w:numId w:val="9"/>
        </w:numPr>
        <w:jc w:val="both"/>
      </w:pPr>
      <w:r w:rsidRPr="00EE7219">
        <w:t xml:space="preserve">при необходимости, обеспечить подготовку к работам </w:t>
      </w:r>
      <w:r w:rsidR="00EE7219">
        <w:t>ИСПОЛНИТЕЛЯ</w:t>
      </w:r>
      <w:r w:rsidRPr="00EE7219">
        <w:t xml:space="preserve"> на объектах или вблизи объектов </w:t>
      </w:r>
      <w:r w:rsidR="00EE7219">
        <w:t>ЗАКАЗЧИКА</w:t>
      </w:r>
      <w:r w:rsidRPr="00EE7219">
        <w:t xml:space="preserve"> (отключение, включение оборудования и коммуникаций, поддержание установленных </w:t>
      </w:r>
      <w:r w:rsidRPr="00EE7219">
        <w:lastRenderedPageBreak/>
        <w:t xml:space="preserve">режимов работы действующего оборудования) обеспечивающую безопасность проведения работ на предоставленной </w:t>
      </w:r>
      <w:r w:rsidR="00EE7219">
        <w:t>ИСПОЛНИТЕЛЮ</w:t>
      </w:r>
      <w:r w:rsidRPr="00EE7219">
        <w:t xml:space="preserve"> территории (обору</w:t>
      </w:r>
      <w:r w:rsidR="00E00D5B">
        <w:t>довании);</w:t>
      </w:r>
    </w:p>
    <w:p w14:paraId="51894B99" w14:textId="77777777" w:rsidR="00E00D5B" w:rsidRPr="00E00D5B" w:rsidRDefault="00E00D5B" w:rsidP="00A4042C">
      <w:pPr>
        <w:numPr>
          <w:ilvl w:val="0"/>
          <w:numId w:val="7"/>
        </w:numPr>
        <w:jc w:val="both"/>
      </w:pPr>
      <w:r w:rsidRPr="00A4042C">
        <w:t xml:space="preserve">Заказчик обязан </w:t>
      </w:r>
      <w:proofErr w:type="gramStart"/>
      <w:r w:rsidRPr="00A4042C">
        <w:t>информировать  Исполнителя</w:t>
      </w:r>
      <w:proofErr w:type="gramEnd"/>
      <w:r w:rsidRPr="00A4042C">
        <w:t xml:space="preserve"> об изменении требований пропускного и </w:t>
      </w:r>
      <w:proofErr w:type="spellStart"/>
      <w:r w:rsidRPr="00A4042C">
        <w:t>внутриобъектового</w:t>
      </w:r>
      <w:proofErr w:type="spellEnd"/>
      <w:r w:rsidRPr="00A4042C">
        <w:t xml:space="preserve"> режима  путем направления электронного сообщения на e-</w:t>
      </w:r>
      <w:proofErr w:type="spellStart"/>
      <w:r w:rsidRPr="00A4042C">
        <w:t>mail</w:t>
      </w:r>
      <w:proofErr w:type="spellEnd"/>
      <w:r w:rsidRPr="00A4042C">
        <w:t xml:space="preserve"> Исполнителя: _________________________»</w:t>
      </w:r>
    </w:p>
    <w:p w14:paraId="1B25FE55" w14:textId="77777777" w:rsidR="00B02F40" w:rsidRPr="00EE7219" w:rsidRDefault="00B02F40" w:rsidP="00B02F40">
      <w:pPr>
        <w:jc w:val="both"/>
      </w:pPr>
    </w:p>
    <w:p w14:paraId="1B9ABCE0" w14:textId="77777777" w:rsidR="00B02F40" w:rsidRPr="00EE7219" w:rsidRDefault="00B02F40" w:rsidP="00B02F40">
      <w:pPr>
        <w:ind w:left="567" w:hanging="567"/>
        <w:jc w:val="both"/>
        <w:rPr>
          <w:b/>
          <w:snapToGrid w:val="0"/>
          <w:color w:val="000000"/>
        </w:rPr>
      </w:pPr>
      <w:r w:rsidRPr="00EE7219">
        <w:rPr>
          <w:b/>
          <w:snapToGrid w:val="0"/>
          <w:color w:val="000000"/>
        </w:rPr>
        <w:t>4.2. Правомочия ИСПОЛНИТЕЛЯ:</w:t>
      </w:r>
    </w:p>
    <w:p w14:paraId="1A4CA77B" w14:textId="77777777" w:rsidR="00B02F40" w:rsidRPr="00EE7219" w:rsidRDefault="00B02F40" w:rsidP="00B02F40">
      <w:pPr>
        <w:ind w:left="567" w:hanging="567"/>
        <w:jc w:val="both"/>
        <w:rPr>
          <w:snapToGrid w:val="0"/>
          <w:color w:val="000000"/>
        </w:rPr>
      </w:pPr>
      <w:r w:rsidRPr="00EE7219">
        <w:rPr>
          <w:snapToGrid w:val="0"/>
          <w:color w:val="000000"/>
        </w:rPr>
        <w:t>4.2.</w:t>
      </w:r>
      <w:proofErr w:type="gramStart"/>
      <w:r w:rsidRPr="00EE7219">
        <w:rPr>
          <w:snapToGrid w:val="0"/>
          <w:color w:val="000000"/>
        </w:rPr>
        <w:t>1.При</w:t>
      </w:r>
      <w:proofErr w:type="gramEnd"/>
      <w:r w:rsidRPr="00EE7219">
        <w:rPr>
          <w:snapToGrid w:val="0"/>
          <w:color w:val="000000"/>
        </w:rPr>
        <w:t xml:space="preserve"> нарушении ИСПОЛНИТЕЛЕМ порядка предварительного согласования участия в договоре СУБИСПОЛНИТЕЛЯ, ИСПОЛНИТЕЛЬ несет перед ЗАКАЗЧИКОМ ответственность за убытки, причиненные участием СУБИСПОЛНИТЕЛЯ в исполнении договора.</w:t>
      </w:r>
    </w:p>
    <w:p w14:paraId="09C1E5D0" w14:textId="77777777" w:rsidR="00B02F40" w:rsidRPr="00EE7219" w:rsidRDefault="00B02F40" w:rsidP="00B02F40">
      <w:pPr>
        <w:pStyle w:val="20"/>
        <w:ind w:left="567" w:hanging="567"/>
        <w:rPr>
          <w:sz w:val="20"/>
        </w:rPr>
      </w:pPr>
      <w:r w:rsidRPr="00EE7219">
        <w:rPr>
          <w:sz w:val="20"/>
        </w:rPr>
        <w:t>4.2.2. Обеспечить качественное выполнение работ в соответствии с существующими нормами и правилами.</w:t>
      </w:r>
    </w:p>
    <w:p w14:paraId="6E9A2504" w14:textId="77777777" w:rsidR="00B02F40" w:rsidRPr="00EE7219" w:rsidRDefault="00B02F40" w:rsidP="00B02F40">
      <w:pPr>
        <w:ind w:left="567" w:hanging="567"/>
        <w:jc w:val="both"/>
        <w:rPr>
          <w:snapToGrid w:val="0"/>
          <w:color w:val="000000"/>
        </w:rPr>
      </w:pPr>
      <w:r w:rsidRPr="00EE7219">
        <w:rPr>
          <w:snapToGrid w:val="0"/>
          <w:color w:val="000000"/>
        </w:rPr>
        <w:t xml:space="preserve">4.2.3. ИСПОЛНИТЕЛЬ обязан </w:t>
      </w:r>
      <w:proofErr w:type="gramStart"/>
      <w:r w:rsidRPr="00EE7219">
        <w:rPr>
          <w:snapToGrid w:val="0"/>
          <w:color w:val="000000"/>
        </w:rPr>
        <w:t>при  выполнении</w:t>
      </w:r>
      <w:proofErr w:type="gramEnd"/>
      <w:r w:rsidRPr="00EE7219">
        <w:rPr>
          <w:snapToGrid w:val="0"/>
          <w:color w:val="000000"/>
        </w:rPr>
        <w:t xml:space="preserve"> работ соблюдать требования закона и иных правовых актов об охране окружающей среды и о безопасности  работ, в том числе:</w:t>
      </w:r>
    </w:p>
    <w:p w14:paraId="2A8AFD18" w14:textId="77777777" w:rsidR="00B02F40" w:rsidRDefault="00B02F40" w:rsidP="00EE7219">
      <w:pPr>
        <w:numPr>
          <w:ilvl w:val="0"/>
          <w:numId w:val="10"/>
        </w:numPr>
        <w:jc w:val="both"/>
      </w:pPr>
      <w:r w:rsidRPr="00EE7219">
        <w:t>соблюдать требования охраны труда, электробезопасности, пожарной и промышленной безопасности, иных правил безопасности исходя из характера выполняемых работ применяемого оборудования.</w:t>
      </w:r>
    </w:p>
    <w:p w14:paraId="311C5843" w14:textId="77777777" w:rsidR="00B02F40" w:rsidRPr="00C636C4" w:rsidRDefault="00B02F40" w:rsidP="00EE7219">
      <w:pPr>
        <w:pStyle w:val="a3"/>
        <w:numPr>
          <w:ilvl w:val="0"/>
          <w:numId w:val="11"/>
        </w:numPr>
        <w:rPr>
          <w:sz w:val="20"/>
        </w:rPr>
      </w:pPr>
      <w:r w:rsidRPr="00EE7219">
        <w:rPr>
          <w:sz w:val="20"/>
        </w:rPr>
        <w:t xml:space="preserve">назначить лиц, </w:t>
      </w:r>
      <w:r w:rsidRPr="00C636C4">
        <w:rPr>
          <w:sz w:val="20"/>
        </w:rPr>
        <w:t>ответственных за обеспечение охраны труда, пожарной безопасности, обеспечение безопасного производства работ исходя из характера выполняемых работ, применяемого оборудования.</w:t>
      </w:r>
    </w:p>
    <w:p w14:paraId="2772D450" w14:textId="6C4BC9AB" w:rsidR="00B02F40" w:rsidRPr="00722666" w:rsidRDefault="00B02F40" w:rsidP="00EE7219">
      <w:pPr>
        <w:numPr>
          <w:ilvl w:val="0"/>
          <w:numId w:val="12"/>
        </w:numPr>
        <w:jc w:val="both"/>
      </w:pPr>
      <w:r w:rsidRPr="00EE7219">
        <w:t xml:space="preserve">в случае выполнения Исполнителем работ повышенной опасности, получить письменное разрешение Заказчика на производство указанных </w:t>
      </w:r>
      <w:r w:rsidRPr="00722666">
        <w:t>работ (</w:t>
      </w:r>
      <w:r w:rsidR="00FE7F02" w:rsidRPr="00722666">
        <w:t>согласованный с заказчиком наряд-</w:t>
      </w:r>
      <w:proofErr w:type="gramStart"/>
      <w:r w:rsidR="00FE7F02" w:rsidRPr="00722666">
        <w:t xml:space="preserve">допуск </w:t>
      </w:r>
      <w:r w:rsidRPr="00722666">
        <w:t>)</w:t>
      </w:r>
      <w:proofErr w:type="gramEnd"/>
      <w:r w:rsidRPr="00722666">
        <w:t xml:space="preserve">. </w:t>
      </w:r>
    </w:p>
    <w:p w14:paraId="7B47CFF5" w14:textId="77777777" w:rsidR="00B02F40" w:rsidRPr="00EE7219" w:rsidRDefault="00B02F40" w:rsidP="00EE7219">
      <w:pPr>
        <w:numPr>
          <w:ilvl w:val="0"/>
          <w:numId w:val="12"/>
        </w:numPr>
        <w:jc w:val="both"/>
      </w:pPr>
      <w:r w:rsidRPr="00EE7219">
        <w:t>Выполнить мероприятия по обеспечению безопасных условий труда, предусмотренные актом-допуском, разрабатывать, при необходимости, дополнительные мероприятия по обеспечению безопасного производства работ и соблюдать их в процессе производства работ</w:t>
      </w:r>
    </w:p>
    <w:p w14:paraId="0D01F47A" w14:textId="77777777" w:rsidR="00B02F40" w:rsidRPr="00EE7219" w:rsidRDefault="00B02F40" w:rsidP="00EE7219">
      <w:pPr>
        <w:numPr>
          <w:ilvl w:val="0"/>
          <w:numId w:val="12"/>
        </w:numPr>
        <w:jc w:val="both"/>
      </w:pPr>
      <w:r w:rsidRPr="00EE7219">
        <w:t>предоставить представителю Заказчика список персонала Исполнителя (с указанием ФИО, должности/профессии, квалификации, группы допуска по электробезопасности, года рождения,) направляемого для выполнения работ на территории и (или) объектах АО «КТК», до начала выполнения работ - направить указанный персонал, на вводный инструктаж по охране труда, вводный и первичный противопожарный инструктаж, к лицам, ответственным за проведение вводного инструктажа по охране труда и противопожарных инструктажей в АО «КТК».</w:t>
      </w:r>
    </w:p>
    <w:p w14:paraId="1F0C9336" w14:textId="77777777" w:rsidR="00B02F40" w:rsidRPr="00EE7219" w:rsidRDefault="00B02F40" w:rsidP="00EE7219">
      <w:pPr>
        <w:numPr>
          <w:ilvl w:val="0"/>
          <w:numId w:val="13"/>
        </w:numPr>
        <w:jc w:val="both"/>
      </w:pPr>
      <w:r w:rsidRPr="00EE7219">
        <w:t>выполнять работы силами подготовленного персонала, не имеющего медицинских противопоказаний к выполняемой работе, прошедших обучение и проверку знаний по охране труда, пожарной безопасности, иных правил безопасности исходя из характера выполняемых работ, применяемого оборудования</w:t>
      </w:r>
    </w:p>
    <w:p w14:paraId="40783C82" w14:textId="77777777" w:rsidR="00B02F40" w:rsidRPr="00EE7219" w:rsidRDefault="00B02F40" w:rsidP="00EE7219">
      <w:pPr>
        <w:numPr>
          <w:ilvl w:val="0"/>
          <w:numId w:val="14"/>
        </w:numPr>
        <w:jc w:val="both"/>
      </w:pPr>
      <w:r w:rsidRPr="00EE7219">
        <w:t xml:space="preserve">не допускать к работам на территории и (или) объектах </w:t>
      </w:r>
      <w:bookmarkStart w:id="1" w:name="__DdeLink__395_348445627"/>
      <w:r w:rsidRPr="00EE7219">
        <w:t>Заказчика</w:t>
      </w:r>
      <w:bookmarkEnd w:id="1"/>
      <w:r w:rsidRPr="00EE7219">
        <w:t>, лиц, не прошедших обучение и проверку знаний по охране труда, пожарной безопасности, иных правил безопасности исходя из характера выполняемых работ, применяемого оборудования, не прошедших вводный инструктаж по охране труда, противопожарные инструктажи.</w:t>
      </w:r>
    </w:p>
    <w:p w14:paraId="5FB6226A" w14:textId="2365DEEB" w:rsidR="00B02F40" w:rsidRPr="00EE7219" w:rsidRDefault="00B02F40" w:rsidP="002C4175">
      <w:pPr>
        <w:numPr>
          <w:ilvl w:val="0"/>
          <w:numId w:val="15"/>
        </w:numPr>
        <w:jc w:val="both"/>
      </w:pPr>
      <w:r w:rsidRPr="00EE7219">
        <w:t>обеспечить персонал Исполнителя исправными средствами коллективной и индивидуальной защиты в объеме предусмотренными типовыми отраслевыми нормами и фактическими условиями труда, контролировать правильность их применения</w:t>
      </w:r>
    </w:p>
    <w:p w14:paraId="69531884" w14:textId="77777777" w:rsidR="00B02F40" w:rsidRPr="00EE7219" w:rsidRDefault="00B02F40" w:rsidP="00EE7219">
      <w:pPr>
        <w:numPr>
          <w:ilvl w:val="0"/>
          <w:numId w:val="16"/>
        </w:numPr>
        <w:jc w:val="both"/>
      </w:pPr>
      <w:r w:rsidRPr="00EE7219">
        <w:t>содержать производственную территорию, выделенные участки работ и рабочие места, а также прилегающую территорию предоставляемые для производства работ, предусмотренных договором в чистоте и порядке</w:t>
      </w:r>
    </w:p>
    <w:p w14:paraId="33E08241" w14:textId="77777777" w:rsidR="00B02F40" w:rsidRPr="00EE7219" w:rsidRDefault="00B02F40" w:rsidP="00EE7219">
      <w:pPr>
        <w:numPr>
          <w:ilvl w:val="0"/>
          <w:numId w:val="17"/>
        </w:numPr>
        <w:jc w:val="both"/>
      </w:pPr>
      <w:r w:rsidRPr="00EE7219">
        <w:t>обеспечить исправное техническое состояние и безопасную эксплуатацию применяемого оборудования, инструмента, технологической оснастки, строительных и монтажных машин, механизмов и приборов</w:t>
      </w:r>
    </w:p>
    <w:p w14:paraId="46F1CC95" w14:textId="77777777" w:rsidR="00B02F40" w:rsidRPr="00EE7219" w:rsidRDefault="00B02F40" w:rsidP="00EE7219">
      <w:pPr>
        <w:numPr>
          <w:ilvl w:val="0"/>
          <w:numId w:val="18"/>
        </w:numPr>
        <w:jc w:val="both"/>
      </w:pPr>
      <w:r w:rsidRPr="00EE7219">
        <w:t>в случае выполнения работ повышенной опасности, требующих выдачи наряда-допуска, обеспечить согласование данных работ с подразделениями Заказчика на территории (объектах) которых будут выполняться указанные работы</w:t>
      </w:r>
    </w:p>
    <w:p w14:paraId="45424938" w14:textId="77777777" w:rsidR="00B02F40" w:rsidRPr="00EE7219" w:rsidRDefault="00B02F40" w:rsidP="00EE7219">
      <w:pPr>
        <w:numPr>
          <w:ilvl w:val="0"/>
          <w:numId w:val="19"/>
        </w:numPr>
        <w:jc w:val="both"/>
      </w:pPr>
      <w:r w:rsidRPr="00EE7219">
        <w:t>обеспечить необходимые условия для проведения проверок безопасной организации работ должностными лицами Заказчика</w:t>
      </w:r>
    </w:p>
    <w:p w14:paraId="1AFFC210" w14:textId="77777777" w:rsidR="00B02F40" w:rsidRDefault="00B02F40" w:rsidP="00EE7219">
      <w:pPr>
        <w:numPr>
          <w:ilvl w:val="0"/>
          <w:numId w:val="20"/>
        </w:numPr>
        <w:jc w:val="both"/>
      </w:pPr>
      <w:r w:rsidRPr="00EE7219">
        <w:t>обеспечить разработку и выполнение мероприятий по устранению замечаний Заказчика</w:t>
      </w:r>
    </w:p>
    <w:p w14:paraId="60C495AF" w14:textId="77777777" w:rsidR="00F439F0" w:rsidRDefault="00F439F0" w:rsidP="00F439F0">
      <w:pPr>
        <w:numPr>
          <w:ilvl w:val="0"/>
          <w:numId w:val="18"/>
        </w:numPr>
        <w:jc w:val="both"/>
      </w:pPr>
      <w:r w:rsidRPr="009F72E2">
        <w:t>обязан не допускать нахождения на территории Заказчика лиц (персонала Исполнителя), находящегося в состоянии алкогольного, токсического либо наркотического опьянения;</w:t>
      </w:r>
    </w:p>
    <w:p w14:paraId="70AF4B6A" w14:textId="77777777" w:rsidR="004448EE" w:rsidRPr="004524DC" w:rsidRDefault="004448EE" w:rsidP="004448EE">
      <w:pPr>
        <w:numPr>
          <w:ilvl w:val="0"/>
          <w:numId w:val="18"/>
        </w:numPr>
        <w:jc w:val="both"/>
      </w:pPr>
      <w:r w:rsidRPr="004524DC">
        <w:t>Исполнитель обязан обеспечить прохождение работниками Исполнителя тестирования на состояние опьянения при каждом посещении территории Заказчика по правилам, установленным локальными актами Заказчика;</w:t>
      </w:r>
    </w:p>
    <w:p w14:paraId="0FED107B" w14:textId="77777777" w:rsidR="00F439F0" w:rsidRPr="004524DC" w:rsidRDefault="00F439F0" w:rsidP="00F439F0">
      <w:pPr>
        <w:numPr>
          <w:ilvl w:val="0"/>
          <w:numId w:val="19"/>
        </w:numPr>
        <w:jc w:val="both"/>
      </w:pPr>
      <w:r w:rsidRPr="004524DC">
        <w:t>Возместить в полном объеме ущерб, причиненный персоналом и оборудованием Исполнителя имуществу Заказчика, а также имуществу третьих лиц</w:t>
      </w:r>
      <w:r w:rsidR="00835174" w:rsidRPr="004524DC">
        <w:t>о</w:t>
      </w:r>
      <w:r w:rsidRPr="004524DC">
        <w:t>, в течение 10 календарных дней с момента предъявления Заказчиком или третьими лицами письменной претензии с приложенной калькуляцией.</w:t>
      </w:r>
    </w:p>
    <w:p w14:paraId="149DF29D" w14:textId="77777777" w:rsidR="00F439F0" w:rsidRPr="004524DC" w:rsidRDefault="00F439F0" w:rsidP="00F439F0">
      <w:pPr>
        <w:numPr>
          <w:ilvl w:val="0"/>
          <w:numId w:val="17"/>
        </w:numPr>
        <w:ind w:left="644"/>
        <w:jc w:val="both"/>
      </w:pPr>
      <w:r w:rsidRPr="004524DC">
        <w:t xml:space="preserve">Соблюдать требования локальных нормативных актов, действующих на объектах Заказчика, в том числе правила внутреннего трудового распорядка, пропускной и внутри объектовый режимы.  </w:t>
      </w:r>
    </w:p>
    <w:p w14:paraId="0A711FCB" w14:textId="77777777" w:rsidR="004448EE" w:rsidRPr="004524DC" w:rsidRDefault="00F439F0" w:rsidP="004448EE">
      <w:pPr>
        <w:numPr>
          <w:ilvl w:val="0"/>
          <w:numId w:val="17"/>
        </w:numPr>
        <w:ind w:left="644"/>
        <w:jc w:val="both"/>
      </w:pPr>
      <w:r w:rsidRPr="004524DC">
        <w:lastRenderedPageBreak/>
        <w:t>При заезде на территорию (выезде с территории) Заказчика, предоставить для осмотра сотруднику охраны транспортное средство и ввозимые (вывозимые) материальные ценности, а также документы, обосновывающие ввоз (вывоз) этих ценностей</w:t>
      </w:r>
      <w:r w:rsidR="004448EE" w:rsidRPr="004524DC">
        <w:t xml:space="preserve"> и пропуск, выданный в соответствии с настоящим пунктом Договора;</w:t>
      </w:r>
    </w:p>
    <w:p w14:paraId="30DD6F69" w14:textId="77777777" w:rsidR="00F439F0" w:rsidRPr="009F72E2" w:rsidRDefault="00F439F0" w:rsidP="00F439F0">
      <w:pPr>
        <w:numPr>
          <w:ilvl w:val="0"/>
          <w:numId w:val="17"/>
        </w:numPr>
        <w:ind w:left="644"/>
        <w:jc w:val="both"/>
      </w:pPr>
      <w:r w:rsidRPr="009F72E2">
        <w:t>При ввозе на территорию Заказчика собственного оборудования и материалов, иного имущества Исполнителя, составлять реестр, обеспечив на проходной сотрудниками охраны подтверждение соответствия ввозимых оборудования и материалов содержанию реестра и сдачу оригинала реестра сотрудникам охраны. Не выполнение данного требования является основанием для отказа в вывозе имущества, аналогичного имуществу, используемому в производственной деятельности Заказчика;</w:t>
      </w:r>
    </w:p>
    <w:p w14:paraId="3A07DF9E" w14:textId="77777777" w:rsidR="00F439F0" w:rsidRPr="009F72E2" w:rsidRDefault="00F439F0" w:rsidP="00F439F0">
      <w:pPr>
        <w:numPr>
          <w:ilvl w:val="0"/>
          <w:numId w:val="17"/>
        </w:numPr>
        <w:ind w:left="646"/>
        <w:jc w:val="both"/>
      </w:pPr>
      <w:r w:rsidRPr="009F72E2">
        <w:t>Не позднее, чем за 5 рабочих дней до даты фактического оказания услуг по настоящему договору направить Заказчику список транспортных средств (с указанием марки и государственного регистрационного знака транспортного средства), и список персонала (с указанием должности, фамилии, имени, отчества и приложением копий паспортов), задействованных для исполнения настоящего договора, для оформления пропусков на охраняемые объекты Заказчика;</w:t>
      </w:r>
    </w:p>
    <w:p w14:paraId="5B1A8D62" w14:textId="77777777" w:rsidR="00F439F0" w:rsidRPr="009F72E2" w:rsidRDefault="00F439F0" w:rsidP="00F439F0">
      <w:pPr>
        <w:numPr>
          <w:ilvl w:val="0"/>
          <w:numId w:val="17"/>
        </w:numPr>
        <w:ind w:left="646"/>
        <w:jc w:val="both"/>
      </w:pPr>
      <w:r w:rsidRPr="009F72E2">
        <w:t>Не позднее, чем за 2 рабочих дня до даты фактического оказания услуг по настоящему договору направить работников, задействованных в исполнении договора:</w:t>
      </w:r>
    </w:p>
    <w:p w14:paraId="24AED267" w14:textId="77777777" w:rsidR="00F439F0" w:rsidRPr="009F72E2" w:rsidRDefault="00F439F0" w:rsidP="00F439F0">
      <w:pPr>
        <w:ind w:left="646"/>
        <w:jc w:val="both"/>
      </w:pPr>
      <w:r w:rsidRPr="009F72E2">
        <w:t>- для получения вводного инструктажа по нахождению на опасных производственных объектах Заказчика в подразделение по охране труда;</w:t>
      </w:r>
    </w:p>
    <w:p w14:paraId="61CA7F2D" w14:textId="77777777" w:rsidR="00F439F0" w:rsidRPr="009F72E2" w:rsidRDefault="00F439F0" w:rsidP="00F439F0">
      <w:pPr>
        <w:ind w:left="646"/>
        <w:jc w:val="both"/>
      </w:pPr>
      <w:r w:rsidRPr="009F72E2">
        <w:t>- для получения пропусков и инструктажа по пропускному и внутри объектовому режимам на объектах Заказчика в Службу безопасности;</w:t>
      </w:r>
    </w:p>
    <w:p w14:paraId="307DBF4F" w14:textId="77777777" w:rsidR="00F439F0" w:rsidRPr="009F72E2" w:rsidRDefault="00F439F0" w:rsidP="00F439F0">
      <w:pPr>
        <w:numPr>
          <w:ilvl w:val="0"/>
          <w:numId w:val="17"/>
        </w:numPr>
        <w:ind w:left="646"/>
        <w:jc w:val="both"/>
      </w:pPr>
      <w:r w:rsidRPr="009F72E2">
        <w:t xml:space="preserve">Обеспечить прибытие на объекты Заказчика для исполнения обязательств по настоящему договору только транспорт, согласованный с Заказчиком по правилам, отраженным </w:t>
      </w:r>
      <w:proofErr w:type="gramStart"/>
      <w:r w:rsidRPr="009F72E2">
        <w:t>в  пункте</w:t>
      </w:r>
      <w:proofErr w:type="gramEnd"/>
      <w:r w:rsidRPr="009F72E2">
        <w:t xml:space="preserve"> 4.2.3. и персонал, прошедший инструктаж по правилам, установленным  настоящим договором;</w:t>
      </w:r>
    </w:p>
    <w:p w14:paraId="63210AFF" w14:textId="77777777" w:rsidR="00F439F0" w:rsidRPr="009F72E2" w:rsidRDefault="00F439F0" w:rsidP="00F439F0">
      <w:pPr>
        <w:numPr>
          <w:ilvl w:val="0"/>
          <w:numId w:val="17"/>
        </w:numPr>
        <w:ind w:left="646"/>
        <w:jc w:val="both"/>
      </w:pPr>
      <w:r w:rsidRPr="009F72E2">
        <w:t>Не допускать проноса/провоза на территорию (с территории) Заказчика персоналом Исполнителя алкогольных напитков, наркотических и психотропных веществ, оружия, боеприпасов, взрывоопасных веществ и иных запрещенных к свободному обороту в РФ предметов и веществ;</w:t>
      </w:r>
    </w:p>
    <w:p w14:paraId="05AFB58D" w14:textId="77777777" w:rsidR="00F439F0" w:rsidRPr="009F72E2" w:rsidRDefault="00F439F0" w:rsidP="00F439F0">
      <w:pPr>
        <w:numPr>
          <w:ilvl w:val="0"/>
          <w:numId w:val="17"/>
        </w:numPr>
        <w:ind w:left="646"/>
        <w:jc w:val="both"/>
      </w:pPr>
      <w:r w:rsidRPr="009F72E2">
        <w:t>Не допускать нахождение персонала Заказчика за пределами территории, определенной Актом-допуском;</w:t>
      </w:r>
    </w:p>
    <w:p w14:paraId="40D49EB1" w14:textId="77777777" w:rsidR="00F439F0" w:rsidRPr="009F72E2" w:rsidRDefault="00F439F0" w:rsidP="00F439F0">
      <w:pPr>
        <w:numPr>
          <w:ilvl w:val="0"/>
          <w:numId w:val="17"/>
        </w:numPr>
        <w:ind w:left="646"/>
        <w:jc w:val="both"/>
      </w:pPr>
      <w:r w:rsidRPr="009F72E2">
        <w:t>В случае привлечения к выполнению Работ подрядных организаций, нести ответственность за все их действия/бездействия, за последствия неисполнения или ненадлежащего исполнения ими своих обязательств и за убытки, причиненные участием подрядных организаций в исполнении Договора;</w:t>
      </w:r>
    </w:p>
    <w:p w14:paraId="37D8B62E" w14:textId="77777777" w:rsidR="00F439F0" w:rsidRPr="009F72E2" w:rsidRDefault="00F439F0" w:rsidP="00F439F0">
      <w:pPr>
        <w:numPr>
          <w:ilvl w:val="0"/>
          <w:numId w:val="17"/>
        </w:numPr>
        <w:ind w:left="567" w:hanging="283"/>
        <w:jc w:val="both"/>
        <w:rPr>
          <w:snapToGrid w:val="0"/>
          <w:color w:val="000000"/>
        </w:rPr>
      </w:pPr>
      <w:r w:rsidRPr="009F72E2">
        <w:t>В случае введения в регионе противоэпидемиологических мероприятий в целях недопущения распространения инфекции, соблюдать на территории Заказчика комплекс противоэпидемиологических мер, обеспечить персонал, задействованный в исполнении настоящего договора, защитными средствами, вести контроль температурного режима, не допускать к работе персонал с подозрением на заболевания.</w:t>
      </w:r>
    </w:p>
    <w:p w14:paraId="0FD1E04D" w14:textId="77777777" w:rsidR="00931E76" w:rsidRPr="009F72E2" w:rsidRDefault="00931E76" w:rsidP="00931E76">
      <w:pPr>
        <w:jc w:val="both"/>
      </w:pPr>
      <w:r w:rsidRPr="009F72E2">
        <w:t xml:space="preserve">            В случае неисполнения настоящего пункта – нести ответственность в соответствии с настоящим Договором и действующим законодательством Российской Федерации.</w:t>
      </w:r>
    </w:p>
    <w:p w14:paraId="0196986F" w14:textId="77777777" w:rsidR="00B02F40" w:rsidRPr="009F72E2" w:rsidRDefault="00B02F40" w:rsidP="00B02F40">
      <w:pPr>
        <w:ind w:left="567" w:hanging="567"/>
        <w:jc w:val="both"/>
        <w:rPr>
          <w:snapToGrid w:val="0"/>
          <w:color w:val="000000"/>
        </w:rPr>
      </w:pPr>
    </w:p>
    <w:p w14:paraId="09627F1E" w14:textId="77777777" w:rsidR="00B02F40" w:rsidRPr="009F72E2" w:rsidRDefault="00B02F40" w:rsidP="00B02F40">
      <w:pPr>
        <w:ind w:left="567" w:hanging="567"/>
        <w:jc w:val="both"/>
        <w:rPr>
          <w:snapToGrid w:val="0"/>
          <w:color w:val="000000"/>
        </w:rPr>
      </w:pPr>
      <w:r w:rsidRPr="009F72E2">
        <w:rPr>
          <w:snapToGrid w:val="0"/>
          <w:color w:val="000000"/>
        </w:rPr>
        <w:t>4.2.4. ИСПОЛНИТЕЛЬ обязан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ИСПОЛНИТЕЛЯ.</w:t>
      </w:r>
    </w:p>
    <w:p w14:paraId="22B35C7F" w14:textId="77777777" w:rsidR="00B02F40" w:rsidRPr="009F72E2" w:rsidRDefault="00B02F40" w:rsidP="00B02F40">
      <w:pPr>
        <w:ind w:left="567" w:hanging="567"/>
        <w:jc w:val="both"/>
        <w:rPr>
          <w:snapToGrid w:val="0"/>
          <w:color w:val="000000"/>
        </w:rPr>
      </w:pPr>
      <w:r w:rsidRPr="009F72E2">
        <w:rPr>
          <w:snapToGrid w:val="0"/>
          <w:color w:val="000000"/>
        </w:rPr>
        <w:t xml:space="preserve">4.2.5. ИСПОЛНИТЕЛЬ, ненадлежащим образом выполнивший работы, не вправе ссылаться на то, что ЗАКАЗЧИК не осуществлял контроль </w:t>
      </w:r>
    </w:p>
    <w:p w14:paraId="55F034C3" w14:textId="77777777" w:rsidR="00992362" w:rsidRPr="00992362" w:rsidRDefault="00992362" w:rsidP="00992362">
      <w:pPr>
        <w:ind w:left="567" w:hanging="567"/>
        <w:jc w:val="both"/>
        <w:rPr>
          <w:sz w:val="22"/>
          <w:szCs w:val="22"/>
        </w:rPr>
      </w:pPr>
      <w:r w:rsidRPr="004C567B">
        <w:rPr>
          <w:snapToGrid w:val="0"/>
          <w:color w:val="000000"/>
        </w:rPr>
        <w:t>4.2.6.</w:t>
      </w:r>
      <w:r w:rsidRPr="009F72E2">
        <w:rPr>
          <w:sz w:val="22"/>
          <w:szCs w:val="22"/>
        </w:rPr>
        <w:t xml:space="preserve"> </w:t>
      </w:r>
      <w:r w:rsidRPr="009F72E2">
        <w:rPr>
          <w:snapToGrid w:val="0"/>
          <w:color w:val="000000"/>
        </w:rPr>
        <w:t>За нарушение требований охраны труда и промышленной безопасности ИСПОЛНИТЕЛЬ несет ответственность в виде штрафа за каждое нарушение взыскиваемых сверх убытков согласно п.</w:t>
      </w:r>
      <w:r w:rsidR="002E2AAA" w:rsidRPr="009F72E2">
        <w:rPr>
          <w:snapToGrid w:val="0"/>
          <w:color w:val="000000"/>
        </w:rPr>
        <w:t>7</w:t>
      </w:r>
      <w:r w:rsidRPr="009F72E2">
        <w:rPr>
          <w:snapToGrid w:val="0"/>
          <w:color w:val="000000"/>
        </w:rPr>
        <w:t>.</w:t>
      </w:r>
      <w:r w:rsidR="00600DC2" w:rsidRPr="009F72E2">
        <w:rPr>
          <w:snapToGrid w:val="0"/>
          <w:color w:val="000000"/>
        </w:rPr>
        <w:t>1</w:t>
      </w:r>
      <w:r w:rsidR="002E2AAA" w:rsidRPr="009F72E2">
        <w:rPr>
          <w:snapToGrid w:val="0"/>
          <w:color w:val="000000"/>
        </w:rPr>
        <w:t>0</w:t>
      </w:r>
      <w:r w:rsidRPr="009F72E2">
        <w:rPr>
          <w:snapToGrid w:val="0"/>
          <w:color w:val="000000"/>
        </w:rPr>
        <w:t>. настоящего Договора.</w:t>
      </w:r>
    </w:p>
    <w:p w14:paraId="7B24FD02" w14:textId="77777777" w:rsidR="00B02F40" w:rsidRPr="00EE7219" w:rsidRDefault="00B02F40" w:rsidP="00B02F40">
      <w:pPr>
        <w:ind w:left="567" w:hanging="567"/>
        <w:jc w:val="both"/>
        <w:rPr>
          <w:snapToGrid w:val="0"/>
          <w:color w:val="000000"/>
        </w:rPr>
      </w:pPr>
    </w:p>
    <w:p w14:paraId="550B27EB" w14:textId="77777777" w:rsidR="001021A5" w:rsidRDefault="001021A5" w:rsidP="00B02F40">
      <w:pPr>
        <w:ind w:left="567" w:hanging="567"/>
        <w:jc w:val="both"/>
        <w:rPr>
          <w:b/>
        </w:rPr>
      </w:pPr>
      <w:r w:rsidRPr="00EE7219">
        <w:rPr>
          <w:b/>
        </w:rPr>
        <w:t xml:space="preserve">5.СДАЧА-ПРИЕМКА РЕЗУЛЬТАТОВ РАБОТЫ. </w:t>
      </w:r>
    </w:p>
    <w:p w14:paraId="28073552" w14:textId="77777777" w:rsidR="00532C5B" w:rsidRDefault="00532C5B" w:rsidP="00B02F40">
      <w:pPr>
        <w:ind w:left="567" w:hanging="567"/>
        <w:jc w:val="both"/>
        <w:rPr>
          <w:b/>
        </w:rPr>
      </w:pPr>
    </w:p>
    <w:p w14:paraId="37954130" w14:textId="77777777" w:rsidR="001021A5" w:rsidRPr="00EE7219" w:rsidRDefault="001021A5" w:rsidP="001021A5">
      <w:pPr>
        <w:pStyle w:val="a3"/>
        <w:ind w:left="567" w:hanging="567"/>
        <w:rPr>
          <w:sz w:val="20"/>
        </w:rPr>
      </w:pPr>
      <w:r w:rsidRPr="00EE7219">
        <w:rPr>
          <w:sz w:val="20"/>
        </w:rPr>
        <w:t>5.1.</w:t>
      </w:r>
      <w:r w:rsidR="00A3360F">
        <w:rPr>
          <w:sz w:val="20"/>
        </w:rPr>
        <w:t xml:space="preserve"> </w:t>
      </w:r>
      <w:r w:rsidRPr="00EE7219">
        <w:rPr>
          <w:sz w:val="20"/>
        </w:rPr>
        <w:t xml:space="preserve">ИСПОЛНИТЕЛЬ, исполнивший </w:t>
      </w:r>
      <w:proofErr w:type="gramStart"/>
      <w:r w:rsidRPr="00EE7219">
        <w:rPr>
          <w:sz w:val="20"/>
        </w:rPr>
        <w:t>работы  в</w:t>
      </w:r>
      <w:proofErr w:type="gramEnd"/>
      <w:r w:rsidRPr="00EE7219">
        <w:rPr>
          <w:sz w:val="20"/>
        </w:rPr>
        <w:t xml:space="preserve"> соответствии с настоящим договором, незамедлительно письменным извещением оповещает ЗАКАЗЧИКА о готовности выдать результаты работы последнему.</w:t>
      </w:r>
    </w:p>
    <w:p w14:paraId="73F2A354" w14:textId="2F7DB739" w:rsidR="00196BC2" w:rsidRPr="009B6C7C" w:rsidRDefault="001021A5" w:rsidP="001021A5">
      <w:pPr>
        <w:pStyle w:val="a3"/>
        <w:ind w:left="567" w:hanging="567"/>
        <w:rPr>
          <w:sz w:val="20"/>
        </w:rPr>
      </w:pPr>
      <w:r w:rsidRPr="00EE7219">
        <w:rPr>
          <w:sz w:val="20"/>
        </w:rPr>
        <w:t>5.</w:t>
      </w:r>
      <w:proofErr w:type="gramStart"/>
      <w:r w:rsidRPr="00EE7219">
        <w:rPr>
          <w:sz w:val="20"/>
        </w:rPr>
        <w:t>2.ЗАКАЗЧИК</w:t>
      </w:r>
      <w:proofErr w:type="gramEnd"/>
      <w:r w:rsidRPr="00EE7219">
        <w:rPr>
          <w:sz w:val="20"/>
        </w:rPr>
        <w:t xml:space="preserve"> обязуется осмотреть результаты работы и осуществить их приемку (с подписанием Акта приема-</w:t>
      </w:r>
      <w:r w:rsidRPr="009B6C7C">
        <w:rPr>
          <w:sz w:val="20"/>
        </w:rPr>
        <w:t>передачи</w:t>
      </w:r>
      <w:r w:rsidR="00D07381" w:rsidRPr="009B6C7C">
        <w:rPr>
          <w:sz w:val="20"/>
        </w:rPr>
        <w:t>/УПД</w:t>
      </w:r>
      <w:r w:rsidRPr="009B6C7C">
        <w:rPr>
          <w:sz w:val="20"/>
        </w:rPr>
        <w:t>)</w:t>
      </w:r>
      <w:r w:rsidR="00196BC2" w:rsidRPr="009B6C7C">
        <w:rPr>
          <w:sz w:val="20"/>
        </w:rPr>
        <w:t>.</w:t>
      </w:r>
    </w:p>
    <w:p w14:paraId="3E70C600" w14:textId="77777777" w:rsidR="001021A5" w:rsidRPr="009B6C7C" w:rsidRDefault="001021A5" w:rsidP="001021A5">
      <w:pPr>
        <w:pStyle w:val="a3"/>
        <w:ind w:left="567" w:hanging="567"/>
        <w:rPr>
          <w:i/>
          <w:sz w:val="20"/>
          <w:u w:val="single"/>
        </w:rPr>
      </w:pPr>
      <w:r w:rsidRPr="009B6C7C">
        <w:rPr>
          <w:sz w:val="20"/>
        </w:rPr>
        <w:t>5.3.</w:t>
      </w:r>
      <w:r w:rsidR="00A3360F" w:rsidRPr="009B6C7C">
        <w:rPr>
          <w:sz w:val="20"/>
        </w:rPr>
        <w:t xml:space="preserve"> </w:t>
      </w:r>
      <w:r w:rsidRPr="009B6C7C">
        <w:rPr>
          <w:sz w:val="20"/>
        </w:rPr>
        <w:t>Доставка результатов работ ЗАКАЗЧИКУ осуществляется им самим</w:t>
      </w:r>
      <w:r w:rsidR="00B736F4" w:rsidRPr="009B6C7C">
        <w:rPr>
          <w:sz w:val="20"/>
        </w:rPr>
        <w:t>, если Стороны не согласовали иное</w:t>
      </w:r>
      <w:r w:rsidR="004229FB" w:rsidRPr="009B6C7C">
        <w:rPr>
          <w:sz w:val="20"/>
        </w:rPr>
        <w:t xml:space="preserve"> </w:t>
      </w:r>
      <w:r w:rsidR="004229FB" w:rsidRPr="009B6C7C">
        <w:rPr>
          <w:i/>
          <w:sz w:val="20"/>
          <w:u w:val="single"/>
        </w:rPr>
        <w:t>в Спецификации</w:t>
      </w:r>
      <w:r w:rsidR="00B736F4" w:rsidRPr="009B6C7C">
        <w:rPr>
          <w:i/>
          <w:sz w:val="20"/>
          <w:u w:val="single"/>
        </w:rPr>
        <w:t>.</w:t>
      </w:r>
    </w:p>
    <w:p w14:paraId="0768CAD7" w14:textId="09D7FA0E" w:rsidR="001021A5" w:rsidRPr="00EE7219" w:rsidRDefault="001021A5" w:rsidP="001021A5">
      <w:pPr>
        <w:pStyle w:val="a3"/>
        <w:ind w:left="567" w:hanging="567"/>
        <w:rPr>
          <w:sz w:val="20"/>
        </w:rPr>
      </w:pPr>
      <w:r w:rsidRPr="009B6C7C">
        <w:rPr>
          <w:sz w:val="20"/>
        </w:rPr>
        <w:t>5.4.</w:t>
      </w:r>
      <w:r w:rsidR="00A3360F" w:rsidRPr="009B6C7C">
        <w:rPr>
          <w:sz w:val="20"/>
        </w:rPr>
        <w:t xml:space="preserve"> </w:t>
      </w:r>
      <w:r w:rsidRPr="009B6C7C">
        <w:rPr>
          <w:sz w:val="20"/>
        </w:rPr>
        <w:t xml:space="preserve">По согласованию сторон, ИСПОЛНИТЕЛЬ может осуществить доставку результатов работы ЗАКАЗЧИКУ. </w:t>
      </w:r>
      <w:proofErr w:type="gramStart"/>
      <w:r w:rsidRPr="009B6C7C">
        <w:rPr>
          <w:sz w:val="20"/>
        </w:rPr>
        <w:t>При  этом</w:t>
      </w:r>
      <w:proofErr w:type="gramEnd"/>
      <w:r w:rsidRPr="009B6C7C">
        <w:rPr>
          <w:sz w:val="20"/>
        </w:rPr>
        <w:t xml:space="preserve"> передача - приемка результатов работы с подписанием Акта приема-передачи</w:t>
      </w:r>
      <w:r w:rsidR="00D07381" w:rsidRPr="009B6C7C">
        <w:rPr>
          <w:sz w:val="20"/>
        </w:rPr>
        <w:t>/УПД</w:t>
      </w:r>
      <w:r w:rsidRPr="009B6C7C">
        <w:rPr>
          <w:sz w:val="20"/>
        </w:rPr>
        <w:t xml:space="preserve">   производится</w:t>
      </w:r>
      <w:r w:rsidRPr="00EE7219">
        <w:rPr>
          <w:sz w:val="20"/>
        </w:rPr>
        <w:t xml:space="preserve"> по месту нахождения ЗАКАЗЧИКА.  ЗАКАЗЧИК в таком случае возмещает ИСПОЛНИТЕЛЮ транспортные расходы по </w:t>
      </w:r>
      <w:proofErr w:type="gramStart"/>
      <w:r w:rsidRPr="00EE7219">
        <w:rPr>
          <w:sz w:val="20"/>
        </w:rPr>
        <w:t>доставке  ему</w:t>
      </w:r>
      <w:proofErr w:type="gramEnd"/>
      <w:r w:rsidRPr="00EE7219">
        <w:rPr>
          <w:sz w:val="20"/>
        </w:rPr>
        <w:t xml:space="preserve"> результатов работы</w:t>
      </w:r>
      <w:r w:rsidR="00B736F4" w:rsidRPr="00EE7219">
        <w:rPr>
          <w:sz w:val="20"/>
        </w:rPr>
        <w:t>, если Стороны не согласовали иное.</w:t>
      </w:r>
    </w:p>
    <w:p w14:paraId="5A3A4F9A" w14:textId="77777777" w:rsidR="001021A5" w:rsidRDefault="001021A5" w:rsidP="001021A5">
      <w:pPr>
        <w:pStyle w:val="a3"/>
        <w:ind w:left="567" w:hanging="567"/>
        <w:rPr>
          <w:sz w:val="20"/>
        </w:rPr>
      </w:pPr>
      <w:r w:rsidRPr="00EE7219">
        <w:rPr>
          <w:sz w:val="20"/>
        </w:rPr>
        <w:lastRenderedPageBreak/>
        <w:t>5.5.</w:t>
      </w:r>
      <w:r w:rsidR="00A3360F">
        <w:rPr>
          <w:sz w:val="20"/>
        </w:rPr>
        <w:t xml:space="preserve"> </w:t>
      </w:r>
      <w:r w:rsidRPr="00EE7219">
        <w:rPr>
          <w:sz w:val="20"/>
        </w:rPr>
        <w:t xml:space="preserve">При обнаружении отступлений от договора и иных недостатков, </w:t>
      </w:r>
      <w:proofErr w:type="gramStart"/>
      <w:r w:rsidRPr="00EE7219">
        <w:rPr>
          <w:sz w:val="20"/>
        </w:rPr>
        <w:t>ухудшающих  результаты</w:t>
      </w:r>
      <w:proofErr w:type="gramEnd"/>
      <w:r w:rsidRPr="00EE7219">
        <w:rPr>
          <w:sz w:val="20"/>
        </w:rPr>
        <w:t xml:space="preserve"> работы,   ЗАКАЗЧИК незамедлительно заявляет об этом ИСПОЛНИТЕЛЮ.</w:t>
      </w:r>
    </w:p>
    <w:p w14:paraId="0A0CBB50" w14:textId="77777777" w:rsidR="00A4042C" w:rsidRPr="00A4042C" w:rsidRDefault="00A4042C" w:rsidP="00A4042C">
      <w:pPr>
        <w:pStyle w:val="a3"/>
        <w:ind w:left="567" w:hanging="567"/>
        <w:rPr>
          <w:sz w:val="20"/>
        </w:rPr>
      </w:pPr>
      <w:r w:rsidRPr="00A4042C">
        <w:rPr>
          <w:sz w:val="20"/>
        </w:rPr>
        <w:t>5.</w:t>
      </w:r>
      <w:r>
        <w:rPr>
          <w:sz w:val="20"/>
        </w:rPr>
        <w:t>6</w:t>
      </w:r>
      <w:r w:rsidRPr="00A4042C">
        <w:rPr>
          <w:sz w:val="20"/>
        </w:rPr>
        <w:t>.  В случае выявления несоответствия результатов выполненных работ условиям настоящего договора, ЗАКАЗЧИК вправе по своему выбору потребовать от ИСПОЛНИТЕЛЯ:</w:t>
      </w:r>
    </w:p>
    <w:p w14:paraId="257AA2E9" w14:textId="77777777" w:rsidR="00A4042C" w:rsidRPr="00A4042C" w:rsidRDefault="00A4042C" w:rsidP="00A3360F">
      <w:pPr>
        <w:pStyle w:val="a3"/>
        <w:numPr>
          <w:ilvl w:val="0"/>
          <w:numId w:val="26"/>
        </w:numPr>
        <w:rPr>
          <w:sz w:val="20"/>
        </w:rPr>
      </w:pPr>
      <w:r>
        <w:rPr>
          <w:sz w:val="20"/>
        </w:rPr>
        <w:t xml:space="preserve"> </w:t>
      </w:r>
      <w:r w:rsidRPr="00A4042C">
        <w:rPr>
          <w:sz w:val="20"/>
        </w:rPr>
        <w:t xml:space="preserve">безвозмездного устранения недостатков силами и за </w:t>
      </w:r>
      <w:proofErr w:type="gramStart"/>
      <w:r w:rsidRPr="00A4042C">
        <w:rPr>
          <w:sz w:val="20"/>
        </w:rPr>
        <w:t>счет  ИСПОЛНИТЕЛЯ</w:t>
      </w:r>
      <w:proofErr w:type="gramEnd"/>
      <w:r w:rsidRPr="00A4042C">
        <w:rPr>
          <w:sz w:val="20"/>
        </w:rPr>
        <w:t>;</w:t>
      </w:r>
    </w:p>
    <w:p w14:paraId="6CC89CFC" w14:textId="77777777" w:rsidR="00A4042C" w:rsidRPr="00A4042C" w:rsidRDefault="00A4042C" w:rsidP="00A3360F">
      <w:pPr>
        <w:pStyle w:val="a3"/>
        <w:numPr>
          <w:ilvl w:val="0"/>
          <w:numId w:val="26"/>
        </w:numPr>
        <w:rPr>
          <w:sz w:val="20"/>
        </w:rPr>
      </w:pPr>
      <w:r w:rsidRPr="00A4042C">
        <w:rPr>
          <w:sz w:val="20"/>
        </w:rPr>
        <w:t>соразмерного уменьшения установленной за работу цены;</w:t>
      </w:r>
    </w:p>
    <w:p w14:paraId="673B4F4E" w14:textId="77777777" w:rsidR="00A4042C" w:rsidRPr="00A4042C" w:rsidRDefault="00A4042C" w:rsidP="00A3360F">
      <w:pPr>
        <w:pStyle w:val="a3"/>
        <w:numPr>
          <w:ilvl w:val="0"/>
          <w:numId w:val="26"/>
        </w:numPr>
        <w:rPr>
          <w:sz w:val="20"/>
        </w:rPr>
      </w:pPr>
      <w:r>
        <w:rPr>
          <w:sz w:val="20"/>
        </w:rPr>
        <w:t xml:space="preserve"> </w:t>
      </w:r>
      <w:r w:rsidRPr="00A4042C">
        <w:rPr>
          <w:sz w:val="20"/>
        </w:rPr>
        <w:t>устранения недостатков силами третьих лиц с возмещением расходов за счет ИСПОЛНИТЕЛЯ;</w:t>
      </w:r>
    </w:p>
    <w:p w14:paraId="695E4291" w14:textId="77777777" w:rsidR="00A4042C" w:rsidRPr="00A4042C" w:rsidRDefault="00A4042C" w:rsidP="00A3360F">
      <w:pPr>
        <w:pStyle w:val="a3"/>
        <w:numPr>
          <w:ilvl w:val="0"/>
          <w:numId w:val="26"/>
        </w:numPr>
        <w:rPr>
          <w:sz w:val="20"/>
        </w:rPr>
      </w:pPr>
      <w:r>
        <w:rPr>
          <w:sz w:val="20"/>
        </w:rPr>
        <w:t xml:space="preserve"> </w:t>
      </w:r>
      <w:r w:rsidRPr="00A4042C">
        <w:rPr>
          <w:sz w:val="20"/>
        </w:rPr>
        <w:t>возмещения своих расходов на устранение недостатков.</w:t>
      </w:r>
    </w:p>
    <w:p w14:paraId="602CAFB5" w14:textId="77777777" w:rsidR="00A4042C" w:rsidRPr="00A4042C" w:rsidRDefault="00A4042C" w:rsidP="00A4042C">
      <w:pPr>
        <w:pStyle w:val="a3"/>
        <w:ind w:left="567" w:hanging="567"/>
        <w:rPr>
          <w:sz w:val="20"/>
        </w:rPr>
      </w:pPr>
      <w:r w:rsidRPr="00A4042C">
        <w:rPr>
          <w:sz w:val="20"/>
        </w:rPr>
        <w:t>5.</w:t>
      </w:r>
      <w:r>
        <w:rPr>
          <w:sz w:val="20"/>
        </w:rPr>
        <w:t>7</w:t>
      </w:r>
      <w:r w:rsidRPr="00A4042C">
        <w:rPr>
          <w:sz w:val="20"/>
        </w:rPr>
        <w:t>. При возникновении между сторонами спора по поводу недостатков работ или их причин, назначается экспертиза, расходы на проведение которой возлагаются на ИСПОЛНИТЕЛЯ.</w:t>
      </w:r>
    </w:p>
    <w:p w14:paraId="2D5D9656" w14:textId="77777777" w:rsidR="00A4042C" w:rsidRPr="00A4042C" w:rsidRDefault="00A4042C" w:rsidP="00A4042C">
      <w:pPr>
        <w:pStyle w:val="a3"/>
        <w:ind w:left="567" w:hanging="567"/>
        <w:rPr>
          <w:sz w:val="20"/>
        </w:rPr>
      </w:pPr>
      <w:r w:rsidRPr="00A4042C">
        <w:rPr>
          <w:sz w:val="20"/>
        </w:rPr>
        <w:t xml:space="preserve">        В случае если в результате экспертизы будет установлено, что недостатки возникли по вине ЗАКАЗЧИКА, ЗАКАЗЧИК обязан </w:t>
      </w:r>
      <w:proofErr w:type="gramStart"/>
      <w:r w:rsidRPr="00A4042C">
        <w:rPr>
          <w:sz w:val="20"/>
        </w:rPr>
        <w:t>возместить  ИСПОЛНИТЕЛЮ</w:t>
      </w:r>
      <w:proofErr w:type="gramEnd"/>
      <w:r w:rsidRPr="00A4042C">
        <w:rPr>
          <w:sz w:val="20"/>
        </w:rPr>
        <w:t xml:space="preserve"> стоимость экспертизы, фактически уплаченную эксперту.</w:t>
      </w:r>
    </w:p>
    <w:p w14:paraId="7A5D2413" w14:textId="77777777" w:rsidR="00A4042C" w:rsidRPr="00A4042C" w:rsidRDefault="00A4042C" w:rsidP="00A4042C">
      <w:pPr>
        <w:pStyle w:val="a3"/>
        <w:ind w:left="567" w:hanging="567"/>
        <w:rPr>
          <w:sz w:val="20"/>
        </w:rPr>
      </w:pPr>
      <w:r w:rsidRPr="00A4042C">
        <w:rPr>
          <w:sz w:val="20"/>
        </w:rPr>
        <w:t>5.</w:t>
      </w:r>
      <w:r>
        <w:rPr>
          <w:sz w:val="20"/>
        </w:rPr>
        <w:t>8</w:t>
      </w:r>
      <w:r w:rsidRPr="00A4042C">
        <w:rPr>
          <w:sz w:val="20"/>
        </w:rPr>
        <w:t>. В случае неявки представителей ИСПОЛНИТЕЛЯ в целях составления любого из определенных договором Актов, стороны признают действительными и имеющими юридическую силу Акты, составленные ЗАКАЗЧИКОМ в одностороннем порядке.</w:t>
      </w:r>
    </w:p>
    <w:p w14:paraId="623DEE01" w14:textId="77777777" w:rsidR="00A4042C" w:rsidRPr="00A4042C" w:rsidRDefault="00A4042C" w:rsidP="00A4042C">
      <w:pPr>
        <w:pStyle w:val="a3"/>
        <w:ind w:left="567" w:hanging="567"/>
        <w:rPr>
          <w:sz w:val="20"/>
        </w:rPr>
      </w:pPr>
      <w:r w:rsidRPr="00A4042C">
        <w:rPr>
          <w:sz w:val="20"/>
        </w:rPr>
        <w:t>5.</w:t>
      </w:r>
      <w:r>
        <w:rPr>
          <w:sz w:val="20"/>
        </w:rPr>
        <w:t>9</w:t>
      </w:r>
      <w:r w:rsidRPr="00A4042C">
        <w:rPr>
          <w:sz w:val="20"/>
        </w:rPr>
        <w:t xml:space="preserve">. Некачественно выполненные </w:t>
      </w:r>
      <w:proofErr w:type="gramStart"/>
      <w:r w:rsidRPr="00A4042C">
        <w:rPr>
          <w:sz w:val="20"/>
        </w:rPr>
        <w:t>работы  ИСПОЛНИТЕЛЕМ</w:t>
      </w:r>
      <w:proofErr w:type="gramEnd"/>
      <w:r w:rsidRPr="00A4042C">
        <w:rPr>
          <w:sz w:val="20"/>
        </w:rPr>
        <w:t xml:space="preserve"> ЗАКАЗЧИКОМ не оплачиваются. Если</w:t>
      </w:r>
    </w:p>
    <w:p w14:paraId="7CE07500" w14:textId="77777777" w:rsidR="00A4042C" w:rsidRPr="00A4042C" w:rsidRDefault="00A4042C" w:rsidP="00A4042C">
      <w:pPr>
        <w:pStyle w:val="a3"/>
        <w:ind w:left="567" w:hanging="567"/>
        <w:rPr>
          <w:sz w:val="20"/>
        </w:rPr>
      </w:pPr>
      <w:r w:rsidRPr="00A4042C">
        <w:rPr>
          <w:sz w:val="20"/>
        </w:rPr>
        <w:t xml:space="preserve">ИСПОЛНИТЕЛЬ в согласованный с ЗАКАЗЧИКОМ срок не исправит некачественно выполненные работы, ЗАКАЗЧИК вправе привлечь третьих лиц для их исправления. Все расходы, связанные с устранением недостатков с привлечением третьих </w:t>
      </w:r>
      <w:proofErr w:type="gramStart"/>
      <w:r w:rsidRPr="00A4042C">
        <w:rPr>
          <w:sz w:val="20"/>
        </w:rPr>
        <w:t>лиц</w:t>
      </w:r>
      <w:proofErr w:type="gramEnd"/>
      <w:r w:rsidRPr="00A4042C">
        <w:rPr>
          <w:sz w:val="20"/>
        </w:rPr>
        <w:t xml:space="preserve"> возмещаются ИСПОЛНИТЕЛЕМ.</w:t>
      </w:r>
    </w:p>
    <w:p w14:paraId="49F57CA2" w14:textId="77777777" w:rsidR="00A4042C" w:rsidRPr="00EE7219" w:rsidRDefault="00A4042C" w:rsidP="001021A5">
      <w:pPr>
        <w:pStyle w:val="a3"/>
        <w:ind w:left="567" w:hanging="567"/>
        <w:rPr>
          <w:sz w:val="20"/>
        </w:rPr>
      </w:pPr>
    </w:p>
    <w:p w14:paraId="69BB2199" w14:textId="77777777" w:rsidR="001021A5" w:rsidRPr="00EE7219" w:rsidRDefault="001021A5" w:rsidP="001021A5">
      <w:pPr>
        <w:pStyle w:val="a3"/>
        <w:ind w:left="567" w:hanging="567"/>
        <w:rPr>
          <w:sz w:val="20"/>
        </w:rPr>
      </w:pPr>
    </w:p>
    <w:p w14:paraId="4B04E71D" w14:textId="77777777" w:rsidR="001021A5" w:rsidRDefault="001021A5" w:rsidP="001021A5">
      <w:pPr>
        <w:pStyle w:val="a3"/>
        <w:ind w:left="567" w:hanging="567"/>
        <w:rPr>
          <w:b/>
          <w:color w:val="FF0000"/>
          <w:sz w:val="20"/>
        </w:rPr>
      </w:pPr>
      <w:r w:rsidRPr="00EE7219">
        <w:rPr>
          <w:b/>
          <w:sz w:val="20"/>
        </w:rPr>
        <w:t xml:space="preserve">6.КАЧЕСТВО РАБОТ. </w:t>
      </w:r>
      <w:r w:rsidR="009F0FE2" w:rsidRPr="00B7456C">
        <w:rPr>
          <w:b/>
          <w:sz w:val="20"/>
        </w:rPr>
        <w:t>ГАРАНТИИ</w:t>
      </w:r>
      <w:r w:rsidR="009F0FE2" w:rsidRPr="00532C5B">
        <w:rPr>
          <w:b/>
          <w:sz w:val="20"/>
        </w:rPr>
        <w:t>.</w:t>
      </w:r>
    </w:p>
    <w:p w14:paraId="16231908" w14:textId="77777777" w:rsidR="00532C5B" w:rsidRPr="009F0FE2" w:rsidRDefault="00532C5B" w:rsidP="001021A5">
      <w:pPr>
        <w:pStyle w:val="a3"/>
        <w:ind w:left="567" w:hanging="567"/>
        <w:rPr>
          <w:b/>
          <w:color w:val="FF0000"/>
          <w:sz w:val="20"/>
        </w:rPr>
      </w:pPr>
    </w:p>
    <w:p w14:paraId="5B84050C" w14:textId="77777777" w:rsidR="001021A5" w:rsidRPr="00EE7219" w:rsidRDefault="001021A5" w:rsidP="001021A5">
      <w:pPr>
        <w:pStyle w:val="a3"/>
        <w:ind w:left="567" w:hanging="567"/>
        <w:rPr>
          <w:sz w:val="20"/>
        </w:rPr>
      </w:pPr>
      <w:r w:rsidRPr="00EE7219">
        <w:rPr>
          <w:sz w:val="20"/>
        </w:rPr>
        <w:t>6.</w:t>
      </w:r>
      <w:proofErr w:type="gramStart"/>
      <w:r w:rsidRPr="00EE7219">
        <w:rPr>
          <w:sz w:val="20"/>
        </w:rPr>
        <w:t>1.Качество</w:t>
      </w:r>
      <w:proofErr w:type="gramEnd"/>
      <w:r w:rsidRPr="00EE7219">
        <w:rPr>
          <w:sz w:val="20"/>
        </w:rPr>
        <w:t xml:space="preserve"> выполняемой ИСПОЛНИТЕЛЕМ работы должно соответствовать ГОСТам,  техническим условиям</w:t>
      </w:r>
      <w:r w:rsidR="00F16380" w:rsidRPr="00EE7219">
        <w:rPr>
          <w:sz w:val="20"/>
        </w:rPr>
        <w:t xml:space="preserve">  </w:t>
      </w:r>
      <w:r w:rsidRPr="00EE7219">
        <w:rPr>
          <w:sz w:val="20"/>
        </w:rPr>
        <w:t xml:space="preserve"> и другим нормативным документам.</w:t>
      </w:r>
    </w:p>
    <w:p w14:paraId="72C27F96" w14:textId="77777777" w:rsidR="001021A5" w:rsidRPr="009F0FE2" w:rsidRDefault="001021A5" w:rsidP="001021A5">
      <w:pPr>
        <w:pStyle w:val="a3"/>
        <w:ind w:left="567" w:hanging="567"/>
        <w:rPr>
          <w:sz w:val="20"/>
          <w:u w:val="single"/>
        </w:rPr>
      </w:pPr>
      <w:r w:rsidRPr="00EE7219">
        <w:rPr>
          <w:sz w:val="20"/>
        </w:rPr>
        <w:t>6.</w:t>
      </w:r>
      <w:proofErr w:type="gramStart"/>
      <w:r w:rsidRPr="00EE7219">
        <w:rPr>
          <w:sz w:val="20"/>
        </w:rPr>
        <w:t>2.На</w:t>
      </w:r>
      <w:proofErr w:type="gramEnd"/>
      <w:r w:rsidRPr="00EE7219">
        <w:rPr>
          <w:sz w:val="20"/>
        </w:rPr>
        <w:t xml:space="preserve"> отремонтированное оборудование  Исполнителем    устанавливается </w:t>
      </w:r>
      <w:r w:rsidRPr="009F0FE2">
        <w:rPr>
          <w:sz w:val="20"/>
          <w:u w:val="single"/>
        </w:rPr>
        <w:t>гарантия</w:t>
      </w:r>
      <w:r w:rsidRPr="00EE7219">
        <w:rPr>
          <w:sz w:val="20"/>
        </w:rPr>
        <w:t xml:space="preserve"> в соответствии с условиями, указанными </w:t>
      </w:r>
      <w:r w:rsidRPr="009F0FE2">
        <w:rPr>
          <w:sz w:val="20"/>
          <w:u w:val="single"/>
        </w:rPr>
        <w:t>в   Спецификации.</w:t>
      </w:r>
    </w:p>
    <w:p w14:paraId="2AA5A2B7" w14:textId="77777777" w:rsidR="001021A5" w:rsidRPr="00EE7219" w:rsidRDefault="001021A5" w:rsidP="001021A5">
      <w:pPr>
        <w:pStyle w:val="a3"/>
        <w:ind w:left="567" w:hanging="567"/>
        <w:rPr>
          <w:sz w:val="20"/>
        </w:rPr>
      </w:pPr>
      <w:r w:rsidRPr="00EE7219">
        <w:rPr>
          <w:sz w:val="20"/>
        </w:rPr>
        <w:t xml:space="preserve"> Если в период гарантийного срока обнаружатся недостатки в выполненной работе, то исполнитель обязуется устранить эти недостатки за свой счет и в сроки, определенные сторонами. </w:t>
      </w:r>
    </w:p>
    <w:p w14:paraId="2F601ED2" w14:textId="77777777" w:rsidR="001021A5" w:rsidRPr="00EE7219" w:rsidRDefault="001021A5" w:rsidP="001021A5">
      <w:pPr>
        <w:pStyle w:val="a3"/>
        <w:ind w:left="567" w:hanging="567"/>
        <w:rPr>
          <w:sz w:val="20"/>
        </w:rPr>
      </w:pPr>
      <w:r w:rsidRPr="00EE7219">
        <w:rPr>
          <w:sz w:val="20"/>
        </w:rPr>
        <w:t>При установке нового оборудования устанавливается гарантия, предусмотренная заводом-изготовителем.</w:t>
      </w:r>
    </w:p>
    <w:p w14:paraId="158B3E0D" w14:textId="77777777" w:rsidR="001021A5" w:rsidRPr="00EE7219" w:rsidRDefault="001021A5" w:rsidP="001021A5">
      <w:pPr>
        <w:pStyle w:val="a3"/>
        <w:ind w:left="567" w:hanging="567"/>
        <w:rPr>
          <w:sz w:val="20"/>
        </w:rPr>
      </w:pPr>
      <w:r w:rsidRPr="00EE7219">
        <w:rPr>
          <w:sz w:val="20"/>
        </w:rPr>
        <w:t>6.</w:t>
      </w:r>
      <w:proofErr w:type="gramStart"/>
      <w:r w:rsidRPr="00EE7219">
        <w:rPr>
          <w:sz w:val="20"/>
        </w:rPr>
        <w:t>3.ИСПОЛНИТЕЛЬ</w:t>
      </w:r>
      <w:proofErr w:type="gramEnd"/>
      <w:r w:rsidRPr="00EE7219">
        <w:rPr>
          <w:sz w:val="20"/>
        </w:rPr>
        <w:t xml:space="preserve"> гарантирует, что результат работ по настоящему договору  в пределах установленных гарантийных сроков будет пригодным для его использования в соответствии с установленными целями.</w:t>
      </w:r>
    </w:p>
    <w:p w14:paraId="19D83172" w14:textId="77777777" w:rsidR="001021A5" w:rsidRPr="00EE7219" w:rsidRDefault="001021A5" w:rsidP="001021A5">
      <w:pPr>
        <w:pStyle w:val="a3"/>
        <w:ind w:left="567" w:hanging="567"/>
        <w:rPr>
          <w:sz w:val="20"/>
        </w:rPr>
      </w:pPr>
      <w:r w:rsidRPr="00EE7219">
        <w:rPr>
          <w:sz w:val="20"/>
        </w:rPr>
        <w:t>6.</w:t>
      </w:r>
      <w:proofErr w:type="gramStart"/>
      <w:r w:rsidRPr="00EE7219">
        <w:rPr>
          <w:sz w:val="20"/>
        </w:rPr>
        <w:t>4.При</w:t>
      </w:r>
      <w:proofErr w:type="gramEnd"/>
      <w:r w:rsidRPr="00EE7219">
        <w:rPr>
          <w:sz w:val="20"/>
        </w:rPr>
        <w:t xml:space="preserve"> выходе результат подряда из строя в течение гарантийного срока, ЗАКАЗЧИК в письменном виде вызывает представителя ИСПОЛНИТЕЛЯ для удостоверения факта и принятия решения.</w:t>
      </w:r>
    </w:p>
    <w:p w14:paraId="15EDA926" w14:textId="77777777" w:rsidR="00196BC2" w:rsidRPr="00EE7219" w:rsidRDefault="00196BC2" w:rsidP="00196BC2">
      <w:pPr>
        <w:pStyle w:val="a3"/>
        <w:ind w:left="567" w:hanging="567"/>
        <w:rPr>
          <w:sz w:val="20"/>
        </w:rPr>
      </w:pPr>
      <w:r w:rsidRPr="00EE7219">
        <w:rPr>
          <w:sz w:val="20"/>
        </w:rPr>
        <w:t>В случае неявки представителя ИСПОЛНИТЕЛЯ по истечении суток после отправки уведомления Акт расследования отказа составляется ЗАКАЗЧИКОМ в одностороннем порядке.</w:t>
      </w:r>
    </w:p>
    <w:p w14:paraId="597EDC43" w14:textId="77777777" w:rsidR="001021A5" w:rsidRPr="00EE7219" w:rsidRDefault="001021A5" w:rsidP="001021A5">
      <w:pPr>
        <w:pStyle w:val="a3"/>
        <w:ind w:left="567" w:hanging="567"/>
        <w:rPr>
          <w:sz w:val="20"/>
        </w:rPr>
      </w:pPr>
      <w:r w:rsidRPr="00EE7219">
        <w:rPr>
          <w:sz w:val="20"/>
        </w:rPr>
        <w:t>6.</w:t>
      </w:r>
      <w:proofErr w:type="gramStart"/>
      <w:r w:rsidRPr="00EE7219">
        <w:rPr>
          <w:sz w:val="20"/>
        </w:rPr>
        <w:t>5.ИСПОЛНИТЕЛЬ</w:t>
      </w:r>
      <w:proofErr w:type="gramEnd"/>
      <w:r w:rsidRPr="00EE7219">
        <w:rPr>
          <w:sz w:val="20"/>
        </w:rPr>
        <w:t xml:space="preserve"> не принимает претензий ЗАКАЗЧИКА и рекламация не удовлетворяется в случае отсутствия пломб на агрегатах, </w:t>
      </w:r>
      <w:r w:rsidR="00817968" w:rsidRPr="00B7456C">
        <w:rPr>
          <w:sz w:val="20"/>
        </w:rPr>
        <w:t>если они необходимы в силу установленных нормативных требований</w:t>
      </w:r>
      <w:r w:rsidR="00817968">
        <w:rPr>
          <w:sz w:val="20"/>
        </w:rPr>
        <w:t xml:space="preserve">, </w:t>
      </w:r>
      <w:r w:rsidRPr="00EE7219">
        <w:rPr>
          <w:sz w:val="20"/>
        </w:rPr>
        <w:t>а также если неисправность вызвана механическим воздействием  или аварийным повреждением, не имеющим  отношения к нормальной эксплуатации.</w:t>
      </w:r>
    </w:p>
    <w:p w14:paraId="72D4DEC9" w14:textId="77777777" w:rsidR="001021A5" w:rsidRPr="00EE7219" w:rsidRDefault="001021A5" w:rsidP="001021A5">
      <w:pPr>
        <w:pStyle w:val="a3"/>
        <w:ind w:left="567" w:hanging="567"/>
        <w:rPr>
          <w:sz w:val="20"/>
        </w:rPr>
      </w:pPr>
      <w:r w:rsidRPr="00EE7219">
        <w:rPr>
          <w:sz w:val="20"/>
        </w:rPr>
        <w:t>6.</w:t>
      </w:r>
      <w:proofErr w:type="gramStart"/>
      <w:r w:rsidRPr="00EE7219">
        <w:rPr>
          <w:sz w:val="20"/>
        </w:rPr>
        <w:t>6.ИСПОЛНИТЕЛЬ</w:t>
      </w:r>
      <w:proofErr w:type="gramEnd"/>
      <w:r w:rsidRPr="00EE7219">
        <w:rPr>
          <w:sz w:val="20"/>
        </w:rPr>
        <w:t xml:space="preserve"> обязуется одновременно с передачей результатов работы по настоящему договору передать ЗАКАЗЧИКУ информацию и/или техническую документацию, касающуюся эксплуатации или иного использования предмета подряда по настоящему договору. </w:t>
      </w:r>
    </w:p>
    <w:p w14:paraId="6B73CD29" w14:textId="77777777" w:rsidR="001021A5" w:rsidRPr="00EE7219" w:rsidRDefault="001021A5" w:rsidP="001021A5">
      <w:pPr>
        <w:pStyle w:val="a3"/>
        <w:ind w:left="567" w:hanging="567"/>
        <w:rPr>
          <w:b/>
          <w:sz w:val="20"/>
        </w:rPr>
      </w:pPr>
    </w:p>
    <w:p w14:paraId="54929FBF" w14:textId="77777777" w:rsidR="00A00DC7" w:rsidRDefault="001021A5" w:rsidP="006E11FF">
      <w:pPr>
        <w:pStyle w:val="a3"/>
        <w:ind w:left="567" w:hanging="567"/>
        <w:rPr>
          <w:b/>
          <w:sz w:val="20"/>
        </w:rPr>
      </w:pPr>
      <w:r w:rsidRPr="00EE7219">
        <w:rPr>
          <w:b/>
          <w:sz w:val="20"/>
        </w:rPr>
        <w:t>7.</w:t>
      </w:r>
      <w:r w:rsidR="00196BC2" w:rsidRPr="00EE7219">
        <w:rPr>
          <w:b/>
          <w:sz w:val="20"/>
        </w:rPr>
        <w:t xml:space="preserve"> </w:t>
      </w:r>
      <w:r w:rsidRPr="00EE7219">
        <w:rPr>
          <w:b/>
          <w:sz w:val="20"/>
        </w:rPr>
        <w:t>ОТВЕТСТВЕННОСТЬ СТОРОН.</w:t>
      </w:r>
    </w:p>
    <w:p w14:paraId="180733FD" w14:textId="77777777" w:rsidR="00532C5B" w:rsidRDefault="00532C5B" w:rsidP="006E11FF">
      <w:pPr>
        <w:pStyle w:val="a3"/>
        <w:ind w:left="567" w:hanging="567"/>
        <w:rPr>
          <w:sz w:val="20"/>
        </w:rPr>
      </w:pPr>
    </w:p>
    <w:p w14:paraId="67621CF7" w14:textId="77777777" w:rsidR="00C25393" w:rsidRPr="00A00DC7" w:rsidRDefault="001021A5" w:rsidP="006E11FF">
      <w:pPr>
        <w:pStyle w:val="a3"/>
        <w:ind w:left="567" w:hanging="567"/>
        <w:rPr>
          <w:color w:val="000000"/>
          <w:sz w:val="20"/>
        </w:rPr>
      </w:pPr>
      <w:r w:rsidRPr="00A00DC7">
        <w:rPr>
          <w:sz w:val="20"/>
        </w:rPr>
        <w:t>7.</w:t>
      </w:r>
      <w:r w:rsidR="00196BC2" w:rsidRPr="00A00DC7">
        <w:rPr>
          <w:sz w:val="20"/>
        </w:rPr>
        <w:t>1</w:t>
      </w:r>
      <w:r w:rsidRPr="00A00DC7">
        <w:rPr>
          <w:sz w:val="20"/>
        </w:rPr>
        <w:t xml:space="preserve">. В </w:t>
      </w:r>
      <w:proofErr w:type="gramStart"/>
      <w:r w:rsidRPr="00A00DC7">
        <w:rPr>
          <w:sz w:val="20"/>
        </w:rPr>
        <w:t>случае  невыполнения</w:t>
      </w:r>
      <w:proofErr w:type="gramEnd"/>
      <w:r w:rsidRPr="00A00DC7">
        <w:rPr>
          <w:sz w:val="20"/>
        </w:rPr>
        <w:t xml:space="preserve"> обязательств по сроку ремонта, указанному в п. 2.1.,  </w:t>
      </w:r>
      <w:r w:rsidR="0077402C" w:rsidRPr="00A00DC7">
        <w:rPr>
          <w:sz w:val="20"/>
        </w:rPr>
        <w:t>ИСПОЛНИТЕЛЬ</w:t>
      </w:r>
      <w:r w:rsidRPr="00A00DC7">
        <w:rPr>
          <w:sz w:val="20"/>
        </w:rPr>
        <w:t xml:space="preserve"> по требованию   </w:t>
      </w:r>
      <w:r w:rsidR="0077402C" w:rsidRPr="00A00DC7">
        <w:rPr>
          <w:sz w:val="20"/>
        </w:rPr>
        <w:t>ЗАКАЗЧИКА</w:t>
      </w:r>
      <w:r w:rsidRPr="00A00DC7">
        <w:rPr>
          <w:sz w:val="20"/>
        </w:rPr>
        <w:t xml:space="preserve"> уплачивает  пеню в размере 0,</w:t>
      </w:r>
      <w:r w:rsidR="00F16380" w:rsidRPr="00A00DC7">
        <w:rPr>
          <w:sz w:val="20"/>
        </w:rPr>
        <w:t>0</w:t>
      </w:r>
      <w:r w:rsidR="007200ED" w:rsidRPr="00A00DC7">
        <w:rPr>
          <w:sz w:val="20"/>
        </w:rPr>
        <w:t>3</w:t>
      </w:r>
      <w:r w:rsidRPr="00A00DC7">
        <w:rPr>
          <w:sz w:val="20"/>
        </w:rPr>
        <w:t>% от стоимости непроизведенного в срок ремонта, за каждый день просрочки исполнения обязательства</w:t>
      </w:r>
      <w:r w:rsidR="00C25393" w:rsidRPr="00A00DC7">
        <w:rPr>
          <w:sz w:val="20"/>
        </w:rPr>
        <w:t xml:space="preserve">, </w:t>
      </w:r>
      <w:r w:rsidR="00C25393" w:rsidRPr="00A00DC7">
        <w:rPr>
          <w:color w:val="000000"/>
          <w:sz w:val="20"/>
        </w:rPr>
        <w:t xml:space="preserve"> а также вправе удержать сумму начисленной неустойки при окончательных расчетах за выполненные работы.</w:t>
      </w:r>
    </w:p>
    <w:p w14:paraId="39FE2871" w14:textId="77777777" w:rsidR="00196BC2" w:rsidRPr="00A00DC7" w:rsidRDefault="00196BC2" w:rsidP="006E11FF">
      <w:pPr>
        <w:shd w:val="clear" w:color="auto" w:fill="FFFFFF"/>
        <w:tabs>
          <w:tab w:val="left" w:pos="926"/>
        </w:tabs>
        <w:ind w:left="567" w:hanging="567"/>
        <w:jc w:val="both"/>
      </w:pPr>
      <w:r w:rsidRPr="00A00DC7">
        <w:t xml:space="preserve">7.2. В случае некачественного   выполнения работ ИСПОЛНИТЕЛЬ по требованию   ЗАКАЗЧИКА </w:t>
      </w:r>
      <w:r w:rsidR="000016D2" w:rsidRPr="00A00DC7">
        <w:t xml:space="preserve">уплачивает   </w:t>
      </w:r>
      <w:r w:rsidRPr="00A00DC7">
        <w:t xml:space="preserve">штраф в размере 3 % от </w:t>
      </w:r>
      <w:r w:rsidR="00D2592E" w:rsidRPr="00A00DC7">
        <w:t xml:space="preserve">цены </w:t>
      </w:r>
      <w:r w:rsidRPr="00A00DC7">
        <w:t>работ</w:t>
      </w:r>
      <w:r w:rsidR="00D2592E" w:rsidRPr="00A00DC7">
        <w:t xml:space="preserve">, </w:t>
      </w:r>
      <w:r w:rsidR="00522FC4" w:rsidRPr="00A00DC7">
        <w:t xml:space="preserve">включая материалы, </w:t>
      </w:r>
      <w:r w:rsidR="00D2592E" w:rsidRPr="00A00DC7">
        <w:t>указанной в Спецификации.</w:t>
      </w:r>
    </w:p>
    <w:p w14:paraId="6662426D" w14:textId="77777777" w:rsidR="00A00DC7" w:rsidRPr="00A00DC7" w:rsidRDefault="00A00DC7" w:rsidP="006E11FF">
      <w:pPr>
        <w:shd w:val="clear" w:color="auto" w:fill="FFFFFF"/>
        <w:tabs>
          <w:tab w:val="left" w:pos="926"/>
        </w:tabs>
        <w:ind w:left="567" w:hanging="567"/>
        <w:jc w:val="both"/>
      </w:pPr>
      <w:r w:rsidRPr="00A00DC7">
        <w:t xml:space="preserve">7.3. В случае привлечения для выполнения работ </w:t>
      </w:r>
      <w:proofErr w:type="spellStart"/>
      <w:r w:rsidRPr="00A00DC7">
        <w:t>субисполнителей</w:t>
      </w:r>
      <w:proofErr w:type="spellEnd"/>
      <w:r w:rsidRPr="00A00DC7">
        <w:t xml:space="preserve">, не согласованных с </w:t>
      </w:r>
      <w:proofErr w:type="gramStart"/>
      <w:r w:rsidRPr="00A00DC7">
        <w:t>Заказчиком,  Исполнитель</w:t>
      </w:r>
      <w:proofErr w:type="gramEnd"/>
      <w:r w:rsidRPr="00A00DC7">
        <w:t xml:space="preserve"> уплачивает Заказчику штраф в размере 3% (три процента) от </w:t>
      </w:r>
      <w:r>
        <w:t xml:space="preserve">  </w:t>
      </w:r>
      <w:r w:rsidRPr="00A00DC7">
        <w:t>цены работ</w:t>
      </w:r>
      <w:r>
        <w:t>ы</w:t>
      </w:r>
      <w:r w:rsidRPr="00A00DC7">
        <w:t xml:space="preserve"> за каждый отдельный случай.</w:t>
      </w:r>
    </w:p>
    <w:p w14:paraId="629B4575" w14:textId="77777777" w:rsidR="00A00DC7" w:rsidRPr="00A00DC7" w:rsidRDefault="00A00DC7" w:rsidP="00A00DC7">
      <w:pPr>
        <w:ind w:left="567" w:hanging="567"/>
        <w:jc w:val="both"/>
      </w:pPr>
      <w:r w:rsidRPr="00A00DC7">
        <w:t xml:space="preserve">7.4. Исполнитель несет материальную ответственность перед Заказчиком за сохранность переданных ему Заказчиком материалов, оборудования, иного имущества. При повреждении, либо уничтожении указанного </w:t>
      </w:r>
      <w:r w:rsidRPr="00A00DC7">
        <w:lastRenderedPageBreak/>
        <w:t xml:space="preserve">оборудования, иного </w:t>
      </w:r>
      <w:proofErr w:type="gramStart"/>
      <w:r w:rsidRPr="00A00DC7">
        <w:t>имущества,  Исполнитель</w:t>
      </w:r>
      <w:proofErr w:type="gramEnd"/>
      <w:r w:rsidRPr="00A00DC7">
        <w:t xml:space="preserve"> возмещает Заказчику стоимость поврежденного (утраченного) имущества, понесенные Заказчиком убытки, а также уплачивает Заказчику штраф в размере 50% от рыночной стоимости поврежденного (утраченного) имущества. При этом оценка имущества осуществляется за счет Исполнителя.</w:t>
      </w:r>
    </w:p>
    <w:p w14:paraId="79C48EFD" w14:textId="77777777" w:rsidR="001021A5" w:rsidRPr="00A00DC7" w:rsidRDefault="001021A5" w:rsidP="00152EFD">
      <w:pPr>
        <w:ind w:left="567" w:hanging="567"/>
        <w:jc w:val="both"/>
      </w:pPr>
      <w:r w:rsidRPr="00A00DC7">
        <w:t>7.</w:t>
      </w:r>
      <w:r w:rsidR="00A00DC7" w:rsidRPr="00A00DC7">
        <w:t>5</w:t>
      </w:r>
      <w:r w:rsidRPr="00A00DC7">
        <w:t>. ИСПОЛНИТЕЛЬ, предоставивший материалы для выполнения работ по настоящему договору, отвечает за его качество по правилам об ответственности продавца за товары ненадлежащего качества (ст.475 ГК РФ).</w:t>
      </w:r>
    </w:p>
    <w:p w14:paraId="04AE78EC" w14:textId="77777777" w:rsidR="001021A5" w:rsidRPr="00A00DC7" w:rsidRDefault="001021A5" w:rsidP="00152EFD">
      <w:pPr>
        <w:ind w:left="567" w:hanging="567"/>
        <w:jc w:val="both"/>
      </w:pPr>
      <w:r w:rsidRPr="00A00DC7">
        <w:t>7.</w:t>
      </w:r>
      <w:r w:rsidR="00A00DC7" w:rsidRPr="00A00DC7">
        <w:t>6</w:t>
      </w:r>
      <w:r w:rsidRPr="00A00DC7">
        <w:t xml:space="preserve">. В случае просрочки оплаты работ (п.3.3. настоящего Договора), Заказчик по требованию ИСПОЛНИТЕЛЯ уплачивает </w:t>
      </w:r>
      <w:r w:rsidR="0077402C" w:rsidRPr="00A00DC7">
        <w:t>последнему</w:t>
      </w:r>
      <w:r w:rsidRPr="00A00DC7">
        <w:t xml:space="preserve"> пеню в размере 0,</w:t>
      </w:r>
      <w:r w:rsidR="00F16380" w:rsidRPr="00A00DC7">
        <w:t>0</w:t>
      </w:r>
      <w:r w:rsidR="00D11B5E">
        <w:t>2</w:t>
      </w:r>
      <w:r w:rsidRPr="00A00DC7">
        <w:t xml:space="preserve"> % </w:t>
      </w:r>
      <w:r w:rsidR="00D11B5E">
        <w:t xml:space="preserve">(ноль целых и две сотых) </w:t>
      </w:r>
      <w:r w:rsidRPr="00A00DC7">
        <w:t xml:space="preserve">от неоплаченной суммы, за каждый день просрочки исполнения обязательства. </w:t>
      </w:r>
    </w:p>
    <w:p w14:paraId="3461B6B3" w14:textId="77777777" w:rsidR="006E11FF" w:rsidRPr="00A00DC7" w:rsidRDefault="006E11FF" w:rsidP="006E11FF">
      <w:pPr>
        <w:ind w:left="567" w:hanging="567"/>
        <w:jc w:val="both"/>
      </w:pPr>
      <w:r w:rsidRPr="00A00DC7">
        <w:t>7.</w:t>
      </w:r>
      <w:r w:rsidR="00A00DC7" w:rsidRPr="00A00DC7">
        <w:t>7</w:t>
      </w:r>
      <w:r w:rsidRPr="00A00DC7">
        <w:t xml:space="preserve">. </w:t>
      </w:r>
      <w:proofErr w:type="gramStart"/>
      <w:r w:rsidRPr="00A00DC7">
        <w:t>За  несвоевременную</w:t>
      </w:r>
      <w:proofErr w:type="gramEnd"/>
      <w:r w:rsidRPr="00A00DC7">
        <w:t xml:space="preserve"> передачу оригинала счета –фактуры </w:t>
      </w:r>
      <w:r w:rsidR="00AE15CA" w:rsidRPr="00A00DC7">
        <w:t xml:space="preserve">Исполнитель </w:t>
      </w:r>
      <w:r w:rsidRPr="00A00DC7">
        <w:t xml:space="preserve"> обязан по требованию  </w:t>
      </w:r>
      <w:r w:rsidR="00AE15CA" w:rsidRPr="00A00DC7">
        <w:t>ЗАКАЗЧИКА</w:t>
      </w:r>
      <w:r w:rsidRPr="00A00DC7">
        <w:t xml:space="preserve"> уплатить  штраф в размере  10% от суммы, указанной в счете-фактуре.</w:t>
      </w:r>
    </w:p>
    <w:p w14:paraId="23AAB703" w14:textId="2C320D1F" w:rsidR="006E11FF" w:rsidRPr="00DE166A" w:rsidRDefault="006E11FF" w:rsidP="00152EFD">
      <w:pPr>
        <w:ind w:left="567" w:hanging="567"/>
        <w:jc w:val="both"/>
      </w:pPr>
      <w:r w:rsidRPr="00A00DC7">
        <w:t xml:space="preserve"> 7.</w:t>
      </w:r>
      <w:r w:rsidR="00A00DC7" w:rsidRPr="00A00DC7">
        <w:t>8</w:t>
      </w:r>
      <w:r w:rsidRPr="00A00DC7">
        <w:t xml:space="preserve">. За несвоевременную </w:t>
      </w:r>
      <w:proofErr w:type="gramStart"/>
      <w:r w:rsidRPr="00A00DC7">
        <w:t>передачу  оригинала</w:t>
      </w:r>
      <w:proofErr w:type="gramEnd"/>
      <w:r w:rsidRPr="00A00DC7">
        <w:t xml:space="preserve"> первичного учетного документа, оформленного при совершении </w:t>
      </w:r>
      <w:r w:rsidRPr="009B6C7C">
        <w:t>факта хозяйственной деятельности ( акт оказания услуг, акт выполненных работ, товарная накладная ТОРГ -12</w:t>
      </w:r>
      <w:r w:rsidR="00D07381" w:rsidRPr="009B6C7C">
        <w:t>/УПД</w:t>
      </w:r>
      <w:r w:rsidRPr="009B6C7C">
        <w:t xml:space="preserve">  и т.</w:t>
      </w:r>
      <w:r w:rsidRPr="00A00DC7">
        <w:t xml:space="preserve">п.)  </w:t>
      </w:r>
      <w:r w:rsidR="00AE15CA" w:rsidRPr="00A00DC7">
        <w:t>ИСПОЛНИТЕЛЬ</w:t>
      </w:r>
      <w:r w:rsidRPr="00A00DC7">
        <w:t xml:space="preserve"> обязан по </w:t>
      </w:r>
      <w:proofErr w:type="gramStart"/>
      <w:r w:rsidRPr="00A00DC7">
        <w:t xml:space="preserve">требованию  </w:t>
      </w:r>
      <w:r w:rsidR="00AE15CA" w:rsidRPr="00A00DC7">
        <w:t>ЗАКАЗЧИКА</w:t>
      </w:r>
      <w:proofErr w:type="gramEnd"/>
      <w:r w:rsidRPr="00A00DC7">
        <w:t xml:space="preserve"> уплатить штраф в размере 10% от </w:t>
      </w:r>
      <w:r w:rsidRPr="00DE166A">
        <w:t>суммы, указанной в первичном учетном документе</w:t>
      </w:r>
      <w:r w:rsidR="00492CDD" w:rsidRPr="00DE166A">
        <w:t>.</w:t>
      </w:r>
    </w:p>
    <w:p w14:paraId="673BBA97" w14:textId="77777777" w:rsidR="00492CDD" w:rsidRPr="00DE166A" w:rsidRDefault="00492CDD" w:rsidP="00492CDD">
      <w:pPr>
        <w:ind w:left="567" w:hanging="567"/>
        <w:jc w:val="both"/>
      </w:pPr>
      <w:r w:rsidRPr="00DE166A">
        <w:t xml:space="preserve">7.9. Заказчик вправе потребовать уплаты Исполнителем штрафной неустойки за пребывание на территории Заказчика работников Исполнителя в состоянии или </w:t>
      </w:r>
      <w:r w:rsidR="00421935" w:rsidRPr="00DE166A">
        <w:t xml:space="preserve">алкогольного, токсического либо наркотического опьянения </w:t>
      </w:r>
      <w:r w:rsidRPr="00DE166A">
        <w:t>опьянении – в размере 50 000 рублей за каждый факт за каждого работника.</w:t>
      </w:r>
    </w:p>
    <w:p w14:paraId="79721E26" w14:textId="77777777" w:rsidR="00593528" w:rsidRDefault="002E2AAA" w:rsidP="00593528">
      <w:pPr>
        <w:spacing w:after="3" w:line="247" w:lineRule="auto"/>
        <w:ind w:left="-15" w:right="9"/>
        <w:jc w:val="both"/>
      </w:pPr>
      <w:r w:rsidRPr="00DE166A">
        <w:t>7</w:t>
      </w:r>
      <w:r w:rsidR="00593528" w:rsidRPr="00DE166A">
        <w:t xml:space="preserve">.10. </w:t>
      </w:r>
      <w:proofErr w:type="gramStart"/>
      <w:r w:rsidR="00593528" w:rsidRPr="00DE166A">
        <w:t>ЗАКАЗЧИК  вправе</w:t>
      </w:r>
      <w:proofErr w:type="gramEnd"/>
      <w:r w:rsidR="00593528" w:rsidRPr="00DE166A">
        <w:t xml:space="preserve"> потребовать от ИСПОЛНИТЕЛЯ уплаты штрафа за нарушение правил охраны труда и/или  промышленной безопасности и/или пропускной и </w:t>
      </w:r>
      <w:proofErr w:type="spellStart"/>
      <w:r w:rsidR="00593528" w:rsidRPr="00DE166A">
        <w:t>внутриобъектовый</w:t>
      </w:r>
      <w:proofErr w:type="spellEnd"/>
      <w:r w:rsidR="00593528" w:rsidRPr="00DE166A">
        <w:t xml:space="preserve"> режимы и/или нарушение экологических требований, выявленных при проверках ЗАКАЗЧИКА, в размере 100 000,00 рублей за каждое выявленное нарушение.</w:t>
      </w:r>
    </w:p>
    <w:p w14:paraId="29FB9C34" w14:textId="77777777" w:rsidR="00986E84" w:rsidRPr="00986E84" w:rsidRDefault="00986E84" w:rsidP="00986E84">
      <w:pPr>
        <w:ind w:left="567" w:hanging="567"/>
        <w:jc w:val="both"/>
      </w:pPr>
      <w:r>
        <w:t>7</w:t>
      </w:r>
      <w:r w:rsidRPr="00986E84">
        <w:t>.1</w:t>
      </w:r>
      <w:r>
        <w:t>1</w:t>
      </w:r>
      <w:r w:rsidRPr="00986E84">
        <w:t xml:space="preserve">. ЗАКАЗЧИК не несет ответственности за несоблюдение правил техники безопасности персоналом ИСПОЛНИТЕЛЯ или привлеченного </w:t>
      </w:r>
      <w:proofErr w:type="gramStart"/>
      <w:r w:rsidRPr="00986E84">
        <w:t>ИСПОЛНИТЕЛЕМ  при</w:t>
      </w:r>
      <w:proofErr w:type="gramEnd"/>
      <w:r w:rsidRPr="00986E84">
        <w:t xml:space="preserve"> производстве работ на объекте и не возмещает ИСПОЛНИТЕЛЮ затраты, связанные с трудовыми увечьями персонала ИСПОЛНИТЕЛЯ.</w:t>
      </w:r>
    </w:p>
    <w:p w14:paraId="34A44F3B" w14:textId="77777777" w:rsidR="00986E84" w:rsidRPr="00986E84" w:rsidRDefault="00986E84" w:rsidP="00986E84">
      <w:pPr>
        <w:ind w:left="567" w:hanging="567"/>
        <w:jc w:val="both"/>
      </w:pPr>
      <w:r>
        <w:t>7</w:t>
      </w:r>
      <w:r w:rsidRPr="00986E84">
        <w:t>.1</w:t>
      </w:r>
      <w:r>
        <w:t>2</w:t>
      </w:r>
      <w:r w:rsidRPr="00986E84">
        <w:t>. Вред, причиненный жизни, здоровью или имуществу гражданина либо имуществу юридического лица вследствие недостатка в работах, выполняемых по настоящему договору, подлежит возмещению ИСПОЛНИТЕЛЕМ.</w:t>
      </w:r>
    </w:p>
    <w:p w14:paraId="1E806A32" w14:textId="77777777" w:rsidR="003B7A1C" w:rsidRPr="003B7A1C" w:rsidRDefault="003B7A1C" w:rsidP="003B7A1C">
      <w:pPr>
        <w:ind w:left="567" w:hanging="567"/>
        <w:jc w:val="both"/>
      </w:pPr>
      <w:r>
        <w:t>7</w:t>
      </w:r>
      <w:r w:rsidRPr="003B7A1C">
        <w:t>.1</w:t>
      </w:r>
      <w:r w:rsidR="00986E84">
        <w:t>3</w:t>
      </w:r>
      <w:r w:rsidRPr="003B7A1C">
        <w:t>. Заказчик вправе выставить Исполнителю требование по оплате штрафных санкций, неустоек, а также претензии о возмещении убытков, расходов:</w:t>
      </w:r>
    </w:p>
    <w:p w14:paraId="3F76B8E3" w14:textId="77777777" w:rsidR="003B7A1C" w:rsidRPr="003B7A1C" w:rsidRDefault="003B7A1C" w:rsidP="003B7A1C">
      <w:pPr>
        <w:ind w:left="567" w:hanging="567"/>
        <w:jc w:val="both"/>
      </w:pPr>
      <w:r>
        <w:t>7</w:t>
      </w:r>
      <w:r w:rsidRPr="003B7A1C">
        <w:t>.1</w:t>
      </w:r>
      <w:r w:rsidR="00986E84">
        <w:t>3</w:t>
      </w:r>
      <w:r w:rsidRPr="003B7A1C">
        <w:t xml:space="preserve">.1.  Любые штрафные санкции, неустойки и т.п., предъявленные </w:t>
      </w:r>
      <w:proofErr w:type="gramStart"/>
      <w:r w:rsidRPr="003B7A1C">
        <w:t>Заказчику  органами</w:t>
      </w:r>
      <w:proofErr w:type="gramEnd"/>
      <w:r w:rsidRPr="003B7A1C">
        <w:t xml:space="preserve"> государственного федерального надзора, муниципального контроля, в том числе, но не исключительно органами </w:t>
      </w:r>
      <w:proofErr w:type="spellStart"/>
      <w:r w:rsidRPr="003B7A1C">
        <w:t>Ростехнадзора</w:t>
      </w:r>
      <w:proofErr w:type="spellEnd"/>
      <w:r w:rsidRPr="003B7A1C">
        <w:t xml:space="preserve">, </w:t>
      </w:r>
      <w:proofErr w:type="spellStart"/>
      <w:r w:rsidRPr="003B7A1C">
        <w:t>Росприроднадзора</w:t>
      </w:r>
      <w:proofErr w:type="spellEnd"/>
      <w:r w:rsidRPr="003B7A1C">
        <w:t xml:space="preserve">, </w:t>
      </w:r>
      <w:proofErr w:type="spellStart"/>
      <w:r w:rsidRPr="003B7A1C">
        <w:t>Роструда</w:t>
      </w:r>
      <w:proofErr w:type="spellEnd"/>
      <w:r w:rsidRPr="003B7A1C">
        <w:t xml:space="preserve"> (Государственной инспекции труда в Кемеровской области, </w:t>
      </w:r>
      <w:proofErr w:type="spellStart"/>
      <w:r w:rsidRPr="003B7A1C">
        <w:t>Роспортребнадзора</w:t>
      </w:r>
      <w:proofErr w:type="spellEnd"/>
      <w:r w:rsidRPr="003B7A1C">
        <w:t xml:space="preserve">, </w:t>
      </w:r>
      <w:proofErr w:type="spellStart"/>
      <w:r w:rsidRPr="003B7A1C">
        <w:t>Росреестра</w:t>
      </w:r>
      <w:proofErr w:type="spellEnd"/>
      <w:r w:rsidRPr="003B7A1C">
        <w:t xml:space="preserve">, </w:t>
      </w:r>
      <w:proofErr w:type="spellStart"/>
      <w:r w:rsidRPr="003B7A1C">
        <w:t>Россельхознадзора</w:t>
      </w:r>
      <w:proofErr w:type="spellEnd"/>
      <w:r w:rsidRPr="003B7A1C">
        <w:t xml:space="preserve">, ГАИ, </w:t>
      </w:r>
      <w:proofErr w:type="spellStart"/>
      <w:r w:rsidRPr="003B7A1C">
        <w:t>Гостехнадзора</w:t>
      </w:r>
      <w:proofErr w:type="spellEnd"/>
      <w:r w:rsidRPr="003B7A1C">
        <w:t xml:space="preserve"> и т.д., Арендодателями земельных участков (КУГИ, КУМИ, КУМС и т.п.), правоохранительными органами, органами прокуратуры, суда, приставами, и т.д.,  по итогам возбуждения, рассмотрения административного производства по административным правонарушениям, включая, но не ограничиваясь: по правонарушениям в области охраны труда, включая ч.1 ст. 5.27, ч.1, ч.2, ч.3 ст. 5.27.1. КоАП РФ, экологической безопасности, включая ч.1,2,3 ст. 8.2. КоАП РФ, транспортной безопасности, включая ч.10 ст. 12.21.1. КоАП РФ, ст. 12.31.1. КоАП РФ, любых нарушений, посягающих на здоровье, санитарно-эпидемиологическое благополучие населения и общественную нравственность, включая ст. 6.3., 6.24,  КоАП РФ, других санкций, предусмотренных КоАП РФ, областными и муниципальными законами, предусматривающими административную ответственность  за нарушения требований законодательства, включая за нарушение требований Федерального закона от 10.01.2002года № 7-ФЗ «Об охране окружающей среды»,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Правил дорожного движения, утвержденных постановлением Правительства РФ от 23.10.1993 № 1090 «О Правилах дорожного движения», Федерального закона от 10.03.1999года № 52-ФЗ «О санитарно-эпидемиологическом благополучии населения»,  Федерального закона от 21.12.1994 года № 68-ФЗ «О защите населения и территорий от чрезвычайных ситуаций природного и техногенного характера», Постановления Правительства РФ от 01.12.2004г № 715 «Об утверждении перечня социально значимых заболеваний и перечня заболеваний, представляющих опасность для окружающих», Постановления Главного санитарного врача РФ от 21.07.2021г № 20 «О мероприятиях по профилактике гриппа и острых респираторных вирусных инфекций в эпидемическом сезоне 2021 - 2022 годов»,  Федерального закона от 23.02.2013года № 15-ФЗ «Об охране здоровья граждан от воздействия окружающего табачного дыма, последствий потребления табака или потребления </w:t>
      </w:r>
      <w:proofErr w:type="spellStart"/>
      <w:r w:rsidRPr="003B7A1C">
        <w:t>никотиносодержащей</w:t>
      </w:r>
      <w:proofErr w:type="spellEnd"/>
      <w:r w:rsidRPr="003B7A1C">
        <w:t xml:space="preserve"> продукции», других нормативно-правовых актов, в том числе за  несоблюдение требований в области охраны окружающей среды при обращении с отходами производства и потребления при сборе и накоплении отходов производства и потребления (включая замусоривание Исполнителем/Подрядчиком различными отходами территории Заказчика, и т.д., за нарушение правил движения тяжеловесного и (или) </w:t>
      </w:r>
      <w:r w:rsidRPr="003B7A1C">
        <w:lastRenderedPageBreak/>
        <w:t xml:space="preserve">крупногабаритного транспортного средства, а также в случае превышения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за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при выявлении на территории Заказчика  работников, представителей и т.д. исполнителя/Подрядчика с признаками острых респираторных инфекций, в связи с обязанность Заказчика принимать меры по недопущению к работе лиц с признаками острых респираторных инфекций, включая COVID-19,  а также с учетом того, что Юридические лица и индивидуальные предприниматели в соответствии с осуществляемой ими деятельностью обязаны разработать и утвердить программу производственного контроля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в том числе посредством проведения лабораторных исследований и испытаний, и обеспечить его выполнение,  а также принимая во внимание обязанность организовать и проводить профилактические мероприятия с целью предупреждения чрезвычайных ситуаций - комплекса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среде и материальных потерь в случае их возникновения;    за нарушение установленного федеральным законом запрета курения табака, потребления </w:t>
      </w:r>
      <w:proofErr w:type="spellStart"/>
      <w:r w:rsidRPr="003B7A1C">
        <w:t>никотиносодержащей</w:t>
      </w:r>
      <w:proofErr w:type="spellEnd"/>
      <w:r w:rsidRPr="003B7A1C">
        <w:t xml:space="preserve"> продукции или использования кальянов на отдельных территориях, в помещениях и на объектах, на рабочих местах и в рабочих зонах, организованных в помещениях при выявлении в перечисленных местах Заказчик  работников, представителей и т.д. Исполнителя/Подрядчика, нарушающих требования Федерального закона № 15-ФЗ «Об охране здоровья граждан от воздействия окружающего табачного дыма, последствий потребления табака или потребления </w:t>
      </w:r>
      <w:proofErr w:type="spellStart"/>
      <w:r w:rsidRPr="003B7A1C">
        <w:t>никотиносодержащей</w:t>
      </w:r>
      <w:proofErr w:type="spellEnd"/>
      <w:r w:rsidRPr="003B7A1C">
        <w:t xml:space="preserve"> продукции», а также в случае привлечения Заказчика к ответственности по другим основаниям (к административной, материальной и т.д. ответственности) в виде штрафа,  подлежат удовлетворению Исполнителем в особом порядке, предусмотренном ниже в п.</w:t>
      </w:r>
      <w:r w:rsidR="00DE166A">
        <w:t>7</w:t>
      </w:r>
      <w:r w:rsidRPr="003B7A1C">
        <w:t>.1</w:t>
      </w:r>
      <w:r w:rsidR="00986E84">
        <w:t>3</w:t>
      </w:r>
      <w:r w:rsidRPr="003B7A1C">
        <w:t>.2. настоящего Договора.</w:t>
      </w:r>
    </w:p>
    <w:p w14:paraId="489FA332" w14:textId="77777777" w:rsidR="003B7A1C" w:rsidRPr="00492CDD" w:rsidRDefault="00DE166A" w:rsidP="00EF6DA2">
      <w:pPr>
        <w:ind w:left="567" w:hanging="567"/>
        <w:jc w:val="both"/>
      </w:pPr>
      <w:r>
        <w:t>7</w:t>
      </w:r>
      <w:r w:rsidR="003B7A1C" w:rsidRPr="003B7A1C">
        <w:t>.1</w:t>
      </w:r>
      <w:r w:rsidR="00986E84">
        <w:t>3</w:t>
      </w:r>
      <w:r w:rsidR="003B7A1C" w:rsidRPr="003B7A1C">
        <w:t xml:space="preserve">.2.  В случае получения  Заказчиком документов о наложении (взыскании) штрафных санкций, указанных в пункте </w:t>
      </w:r>
      <w:r>
        <w:t>7</w:t>
      </w:r>
      <w:r w:rsidR="003B7A1C" w:rsidRPr="003B7A1C">
        <w:t>.1</w:t>
      </w:r>
      <w:r w:rsidR="00986E84">
        <w:t>3</w:t>
      </w:r>
      <w:r w:rsidR="003B7A1C" w:rsidRPr="003B7A1C">
        <w:t>.1. Договора, Заказчик вправе удержать суммы штрафных санкций, , неустоек и т.п., из любых сумм, причитающихся (подлежащих уплате) Исполнителю по настоящему Договору,  после чего на адрес электронной почты Исполнителя: _________________  Заказчик сообщает Исполнителю сумму удержанных денежных средств и основание удержания (постановление, протокол, решение и т.д. с указанием номера, даты, органа, составившего документ).</w:t>
      </w:r>
    </w:p>
    <w:p w14:paraId="2F44A0FD" w14:textId="77777777" w:rsidR="00504DAF" w:rsidRPr="00504DAF" w:rsidRDefault="006E11FF" w:rsidP="00152EFD">
      <w:pPr>
        <w:ind w:left="567" w:hanging="567"/>
        <w:jc w:val="both"/>
      </w:pPr>
      <w:r w:rsidRPr="00504DAF">
        <w:t xml:space="preserve">  </w:t>
      </w:r>
      <w:r w:rsidR="0086543F" w:rsidRPr="00504DAF">
        <w:t>7</w:t>
      </w:r>
      <w:r w:rsidRPr="00504DAF">
        <w:t>.</w:t>
      </w:r>
      <w:r w:rsidR="00492CDD">
        <w:t>1</w:t>
      </w:r>
      <w:r w:rsidR="00986E84">
        <w:t>4</w:t>
      </w:r>
      <w:r w:rsidR="0086543F" w:rsidRPr="00504DAF">
        <w:t xml:space="preserve">. </w:t>
      </w:r>
      <w:r w:rsidR="00504DAF" w:rsidRPr="00504DAF">
        <w:t>Стороны настоящего Договора договорились не применять и не начислять законные проценты, предусмотренные ст. 317.1 Гражданского кодекса Российской Федерации.</w:t>
      </w:r>
    </w:p>
    <w:p w14:paraId="76E0CBFE" w14:textId="77777777" w:rsidR="00726C49" w:rsidRPr="00726C49" w:rsidRDefault="00726C49" w:rsidP="00152EFD">
      <w:pPr>
        <w:ind w:left="567" w:hanging="567"/>
        <w:jc w:val="both"/>
      </w:pPr>
      <w:r w:rsidRPr="00152EFD">
        <w:t xml:space="preserve">  </w:t>
      </w:r>
      <w:r w:rsidRPr="00726C49">
        <w:t>7.1</w:t>
      </w:r>
      <w:r w:rsidR="00986E84">
        <w:t>5</w:t>
      </w:r>
      <w:r w:rsidRPr="00726C49">
        <w:t>.  Подрядчик в соответствии со ст. 406.1 ГК РФ возмещает Заказчику все имущественные потери последнего, возникшие в случаях отказа налоговыми органами Заказчику:</w:t>
      </w:r>
    </w:p>
    <w:p w14:paraId="28FED76B" w14:textId="77777777" w:rsidR="00726C49" w:rsidRPr="00726C49" w:rsidRDefault="00726C49" w:rsidP="00152EFD">
      <w:pPr>
        <w:ind w:left="567" w:hanging="567"/>
        <w:jc w:val="both"/>
      </w:pPr>
      <w:r w:rsidRPr="00726C49">
        <w:t>во включении в состав расходов для целей налогового учета заявленной стоимости приобретенных по настоящему договору работ, а также отказа в соответствующих налоговых вычетах НДС в связи с наличием обстоятельств, свидетельствующих о недостоверности и противоречивости сведений, отраженных в документах Подрядчика, а также в связи с наличием обстоятельств, предусмотренных ст. 54.1 НК РФ и связанных с Подрядчиком и (или) обстоятельствами договора;</w:t>
      </w:r>
    </w:p>
    <w:p w14:paraId="539AFF5C" w14:textId="77777777" w:rsidR="00726C49" w:rsidRPr="00726C49" w:rsidRDefault="00726C49" w:rsidP="00726C49">
      <w:pPr>
        <w:pStyle w:val="a3"/>
        <w:ind w:left="567" w:hanging="567"/>
        <w:rPr>
          <w:sz w:val="20"/>
        </w:rPr>
      </w:pPr>
      <w:r w:rsidRPr="00726C49">
        <w:rPr>
          <w:sz w:val="20"/>
        </w:rPr>
        <w:t>в возмещении (вычете) заявленных сумм НДС по причине не отражения Подрядчиком в книге продаж реализации работ на основании соответствующих счетов-фактур, выставленных в адрес Заказчика, а также по причине не выставления Подрядчиком исправительных счетов-фактур при наличии несоответствий наименования Подрядчика. ИНН, КПП, указанных в счете-фактуре или договоре.</w:t>
      </w:r>
    </w:p>
    <w:p w14:paraId="7C433DF1" w14:textId="77777777" w:rsidR="00726C49" w:rsidRPr="00726C49" w:rsidRDefault="00726C49" w:rsidP="00726C49">
      <w:pPr>
        <w:pStyle w:val="a3"/>
        <w:ind w:left="567" w:hanging="567"/>
        <w:rPr>
          <w:sz w:val="20"/>
        </w:rPr>
      </w:pPr>
      <w:r w:rsidRPr="00726C49">
        <w:rPr>
          <w:sz w:val="20"/>
        </w:rPr>
        <w:t>в связи с привлечением Подрядчиком третьих лиц без проявления должной степени осмотрительности и осторожности, обладающих признаками «фирм-однодневок» в том понимании, в каком этот термин используется судебной практикой и налоговыми органами, в том числе с привлечением Подрядчиком третьих лиц, не обладающих признаками действующих организаций.</w:t>
      </w:r>
    </w:p>
    <w:p w14:paraId="3AAC385E" w14:textId="77777777" w:rsidR="00726C49" w:rsidRPr="00726C49" w:rsidRDefault="00726C49" w:rsidP="00726C49">
      <w:pPr>
        <w:pStyle w:val="a3"/>
        <w:ind w:left="567" w:hanging="567"/>
        <w:rPr>
          <w:sz w:val="20"/>
        </w:rPr>
      </w:pPr>
      <w:r w:rsidRPr="00726C49">
        <w:rPr>
          <w:sz w:val="20"/>
        </w:rPr>
        <w:t>Заказчик обязуется уведомить Подрядчика обо всех выявленных в ходе мероприятий налогового контроля фактах, с которыми Заказчик связывает свое право на возмещение имущественных потерь.</w:t>
      </w:r>
    </w:p>
    <w:p w14:paraId="7BFB44B0" w14:textId="77777777" w:rsidR="00726C49" w:rsidRPr="00726C49" w:rsidRDefault="00726C49" w:rsidP="00726C49">
      <w:pPr>
        <w:pStyle w:val="a3"/>
        <w:ind w:left="567" w:hanging="567"/>
        <w:rPr>
          <w:sz w:val="20"/>
        </w:rPr>
      </w:pPr>
      <w:r w:rsidRPr="00726C49">
        <w:rPr>
          <w:sz w:val="20"/>
        </w:rPr>
        <w:t>Подрядчик во избежание необоснованного формального доначисления Заказчику по итогам мероприятий налогового контроля налогов, пеней и штрафов обязуется представить соответствующие пояснения и документы в течение 10 (десяти) дней с даты получения запроса Заказчика.</w:t>
      </w:r>
    </w:p>
    <w:p w14:paraId="71870C45" w14:textId="77777777" w:rsidR="00726C49" w:rsidRPr="00726C49" w:rsidRDefault="00726C49" w:rsidP="00726C49">
      <w:pPr>
        <w:pStyle w:val="a3"/>
        <w:ind w:left="567" w:hanging="567"/>
        <w:rPr>
          <w:sz w:val="20"/>
        </w:rPr>
      </w:pPr>
      <w:r w:rsidRPr="00726C49">
        <w:rPr>
          <w:sz w:val="20"/>
        </w:rPr>
        <w:t>Подрядчик возмещает Заказчику имущественные потери последнего в размере 120% от сумм, уплаченных Заказчиком на основании решения налогового органа налогов, пеней и штрафа.</w:t>
      </w:r>
    </w:p>
    <w:p w14:paraId="64EEA87A" w14:textId="77777777" w:rsidR="00726C49" w:rsidRPr="00726C49" w:rsidRDefault="00726C49" w:rsidP="00726C49">
      <w:pPr>
        <w:pStyle w:val="a3"/>
        <w:ind w:left="567" w:hanging="567"/>
        <w:rPr>
          <w:sz w:val="20"/>
        </w:rPr>
      </w:pPr>
      <w:r w:rsidRPr="00726C49">
        <w:rPr>
          <w:sz w:val="20"/>
        </w:rPr>
        <w:lastRenderedPageBreak/>
        <w:t>Имущественные потери Заказчика подлежат возмещению в течение 10 (десяти) календарных дней с даты выставления Заказчиком счета, к которому прикладывается выписка из вступившего в законную силу решения налогового органа.</w:t>
      </w:r>
    </w:p>
    <w:p w14:paraId="32C24270" w14:textId="77777777" w:rsidR="00726C49" w:rsidRPr="00726C49" w:rsidRDefault="00726C49" w:rsidP="00726C49">
      <w:pPr>
        <w:pStyle w:val="a3"/>
        <w:ind w:left="567" w:hanging="567"/>
        <w:rPr>
          <w:sz w:val="20"/>
        </w:rPr>
      </w:pPr>
      <w:r w:rsidRPr="00726C49">
        <w:rPr>
          <w:sz w:val="20"/>
        </w:rPr>
        <w:t>В случае предоставления Подрядчиком Заказчику исправленных и достоверных документов в срок, не превышающий 2 (двух) лет со дня предъявления Заказчику налоговых претензий, и при условии подтверждения налоговым органом правомерности расходов Заказчика по настоящему договору и налоговых вычетов по НДС, и реализации Заказчиком на основании таких документов своего права на возврат уплаченных по итогам мероприятий налогового контроля налогов, Заказчик обязуется вернуть Подрядчику сумму возмещенных потерь в размере до начисленного налога в срок не позднее 30 (тридцати) дней с даты возврата налога.</w:t>
      </w:r>
    </w:p>
    <w:p w14:paraId="617B8EAA" w14:textId="77777777" w:rsidR="00726C49" w:rsidRPr="00726C49" w:rsidRDefault="00726C49" w:rsidP="00726C49">
      <w:pPr>
        <w:pStyle w:val="a3"/>
        <w:ind w:left="567" w:hanging="567"/>
        <w:rPr>
          <w:sz w:val="20"/>
        </w:rPr>
      </w:pPr>
    </w:p>
    <w:p w14:paraId="5C1CF0A4" w14:textId="77777777" w:rsidR="001021A5" w:rsidRDefault="001021A5" w:rsidP="001021A5">
      <w:pPr>
        <w:pStyle w:val="a3"/>
        <w:ind w:left="567" w:hanging="567"/>
        <w:rPr>
          <w:b/>
          <w:sz w:val="20"/>
        </w:rPr>
      </w:pPr>
      <w:r w:rsidRPr="00EE7219">
        <w:rPr>
          <w:b/>
          <w:sz w:val="20"/>
        </w:rPr>
        <w:t>8.СРОК ДЕЙСТВИЯ ДОГОВОРА.</w:t>
      </w:r>
    </w:p>
    <w:p w14:paraId="5D489819" w14:textId="77777777" w:rsidR="00532C5B" w:rsidRPr="00EE7219" w:rsidRDefault="00532C5B" w:rsidP="001021A5">
      <w:pPr>
        <w:pStyle w:val="a3"/>
        <w:ind w:left="567" w:hanging="567"/>
        <w:rPr>
          <w:b/>
          <w:sz w:val="20"/>
        </w:rPr>
      </w:pPr>
    </w:p>
    <w:p w14:paraId="44FFCCBA" w14:textId="77777777" w:rsidR="00F16380" w:rsidRPr="00EE7219" w:rsidRDefault="00F16380" w:rsidP="00F16380">
      <w:pPr>
        <w:pStyle w:val="a3"/>
        <w:ind w:left="567" w:hanging="567"/>
        <w:rPr>
          <w:sz w:val="20"/>
        </w:rPr>
      </w:pPr>
      <w:r w:rsidRPr="00EE7219">
        <w:rPr>
          <w:sz w:val="20"/>
        </w:rPr>
        <w:t xml:space="preserve">8.1.Срок действия настоящего договора определяется сторонами с  </w:t>
      </w:r>
      <w:sdt>
        <w:sdtPr>
          <w:rPr>
            <w:sz w:val="20"/>
          </w:rPr>
          <w:id w:val="-1927104460"/>
          <w:placeholder>
            <w:docPart w:val="DefaultPlaceholder_-1854013438"/>
          </w:placeholder>
          <w:showingPlcHdr/>
          <w:date>
            <w:dateFormat w:val="d MMMM yyyy 'г.'"/>
            <w:lid w:val="ru-RU"/>
            <w:storeMappedDataAs w:val="dateTime"/>
            <w:calendar w:val="gregorian"/>
          </w:date>
        </w:sdtPr>
        <w:sdtEndPr/>
        <w:sdtContent>
          <w:r w:rsidR="0023479D" w:rsidRPr="00474B88">
            <w:rPr>
              <w:rStyle w:val="af"/>
            </w:rPr>
            <w:t>Место для ввода даты.</w:t>
          </w:r>
        </w:sdtContent>
      </w:sdt>
      <w:r w:rsidR="0023479D">
        <w:rPr>
          <w:sz w:val="20"/>
        </w:rPr>
        <w:t xml:space="preserve"> До </w:t>
      </w:r>
      <w:sdt>
        <w:sdtPr>
          <w:rPr>
            <w:sz w:val="20"/>
          </w:rPr>
          <w:id w:val="1664120380"/>
          <w:placeholder>
            <w:docPart w:val="DefaultPlaceholder_-1854013438"/>
          </w:placeholder>
          <w:showingPlcHdr/>
          <w:date>
            <w:dateFormat w:val="d MMMM yyyy 'г.'"/>
            <w:lid w:val="ru-RU"/>
            <w:storeMappedDataAs w:val="dateTime"/>
            <w:calendar w:val="gregorian"/>
          </w:date>
        </w:sdtPr>
        <w:sdtEndPr/>
        <w:sdtContent>
          <w:r w:rsidR="0023479D" w:rsidRPr="00474B88">
            <w:rPr>
              <w:rStyle w:val="af"/>
            </w:rPr>
            <w:t>Место для ввода даты.</w:t>
          </w:r>
        </w:sdtContent>
      </w:sdt>
      <w:r w:rsidRPr="00EE7219">
        <w:rPr>
          <w:sz w:val="20"/>
        </w:rPr>
        <w:t>, а по условиям расчетов – до полной оплаты выполненных работ.</w:t>
      </w:r>
    </w:p>
    <w:p w14:paraId="245DC6A7" w14:textId="77777777" w:rsidR="001021A5" w:rsidRPr="00EE7219" w:rsidRDefault="001021A5" w:rsidP="001021A5">
      <w:pPr>
        <w:pStyle w:val="a3"/>
        <w:ind w:left="567" w:hanging="567"/>
        <w:rPr>
          <w:sz w:val="20"/>
        </w:rPr>
      </w:pPr>
    </w:p>
    <w:p w14:paraId="3C9AA84B" w14:textId="77777777" w:rsidR="007B6F53" w:rsidRDefault="00B71C54" w:rsidP="007B6F53">
      <w:pPr>
        <w:pStyle w:val="a3"/>
        <w:ind w:left="567" w:hanging="567"/>
        <w:rPr>
          <w:b/>
          <w:sz w:val="20"/>
        </w:rPr>
      </w:pPr>
      <w:r w:rsidRPr="00EE7219">
        <w:rPr>
          <w:b/>
          <w:sz w:val="20"/>
        </w:rPr>
        <w:t>9</w:t>
      </w:r>
      <w:r w:rsidR="007B6F53" w:rsidRPr="00EE7219">
        <w:rPr>
          <w:b/>
          <w:sz w:val="20"/>
        </w:rPr>
        <w:t>.</w:t>
      </w:r>
      <w:r w:rsidR="00BA1179" w:rsidRPr="00EE7219">
        <w:rPr>
          <w:b/>
          <w:sz w:val="20"/>
        </w:rPr>
        <w:t>ОБЩИЕ</w:t>
      </w:r>
      <w:r w:rsidR="007B6F53" w:rsidRPr="00EE7219">
        <w:rPr>
          <w:b/>
          <w:sz w:val="20"/>
        </w:rPr>
        <w:t xml:space="preserve"> </w:t>
      </w:r>
      <w:r w:rsidR="00BA1179" w:rsidRPr="00EE7219">
        <w:rPr>
          <w:b/>
          <w:sz w:val="20"/>
        </w:rPr>
        <w:t>ПОЛОЖЕНИЯ И ОСОБЫЕ УСЛОВИЯ</w:t>
      </w:r>
      <w:r w:rsidR="00532C5B">
        <w:rPr>
          <w:b/>
          <w:sz w:val="20"/>
        </w:rPr>
        <w:t>.</w:t>
      </w:r>
      <w:r w:rsidR="00BA1179" w:rsidRPr="00EE7219">
        <w:rPr>
          <w:b/>
          <w:sz w:val="20"/>
        </w:rPr>
        <w:t xml:space="preserve"> </w:t>
      </w:r>
    </w:p>
    <w:p w14:paraId="143724DC" w14:textId="77777777" w:rsidR="00532C5B" w:rsidRPr="00EE7219" w:rsidRDefault="00532C5B" w:rsidP="007B6F53">
      <w:pPr>
        <w:pStyle w:val="a3"/>
        <w:ind w:left="567" w:hanging="567"/>
        <w:rPr>
          <w:b/>
          <w:sz w:val="20"/>
        </w:rPr>
      </w:pPr>
    </w:p>
    <w:p w14:paraId="228DB6B5" w14:textId="77777777" w:rsidR="00C61DC2" w:rsidRPr="00C61DC2" w:rsidRDefault="00C61DC2" w:rsidP="00C61DC2">
      <w:pPr>
        <w:tabs>
          <w:tab w:val="left" w:pos="709"/>
        </w:tabs>
        <w:autoSpaceDE w:val="0"/>
        <w:spacing w:line="240" w:lineRule="exact"/>
        <w:ind w:left="709" w:hanging="709"/>
        <w:jc w:val="both"/>
      </w:pPr>
      <w:r>
        <w:t>9</w:t>
      </w:r>
      <w:r w:rsidRPr="00C61DC2">
        <w:t xml:space="preserve">.1. Споры, возникающие в процессе исполнения настоящего договора, подлежат рассмотрению в претензионном порядке. Письменная претензия одной из сторон направляется другой стороне заказным письмом с уведомлением о вручении либо вручается под расписку.  Письменная претензия рассматривается стороной в течение </w:t>
      </w:r>
      <w:r w:rsidR="001A16E3">
        <w:t>30</w:t>
      </w:r>
      <w:r w:rsidRPr="00C61DC2">
        <w:t xml:space="preserve"> </w:t>
      </w:r>
      <w:r w:rsidRPr="00C61DC2">
        <w:rPr>
          <w:i/>
        </w:rPr>
        <w:t>(</w:t>
      </w:r>
      <w:r w:rsidR="001A16E3">
        <w:rPr>
          <w:i/>
        </w:rPr>
        <w:t>тридцати</w:t>
      </w:r>
      <w:r w:rsidRPr="00C61DC2">
        <w:rPr>
          <w:i/>
        </w:rPr>
        <w:t>)</w:t>
      </w:r>
      <w:r w:rsidRPr="00C61DC2">
        <w:t xml:space="preserve"> дней с момента ее получения. В тот же срок Сторона, получившая претензию, обязана дать письменный ответ другой стороне. В случае не</w:t>
      </w:r>
      <w:r w:rsidR="00152EFD">
        <w:t xml:space="preserve"> </w:t>
      </w:r>
      <w:r w:rsidRPr="00C61DC2">
        <w:t xml:space="preserve">разрешения спора в претензионном порядке он подлежит передаче на </w:t>
      </w:r>
      <w:proofErr w:type="gramStart"/>
      <w:r w:rsidRPr="00C61DC2">
        <w:t>рассмотрение  в</w:t>
      </w:r>
      <w:proofErr w:type="gramEnd"/>
      <w:r w:rsidRPr="00C61DC2">
        <w:t xml:space="preserve"> Арбитражный суд Кемеровской области. </w:t>
      </w:r>
    </w:p>
    <w:p w14:paraId="31A70CBB" w14:textId="77777777" w:rsidR="00C61DC2" w:rsidRPr="00C61DC2" w:rsidRDefault="00C61DC2" w:rsidP="00C61DC2">
      <w:pPr>
        <w:tabs>
          <w:tab w:val="left" w:pos="709"/>
        </w:tabs>
        <w:autoSpaceDE w:val="0"/>
        <w:spacing w:line="240" w:lineRule="exact"/>
        <w:ind w:left="709" w:hanging="709"/>
        <w:jc w:val="both"/>
      </w:pPr>
      <w:r>
        <w:t>9</w:t>
      </w:r>
      <w:r w:rsidRPr="00C61DC2">
        <w:t xml:space="preserve">.2. Стороны настоящего договора не вправе уступать свои права, в том числе по сделкам </w:t>
      </w:r>
      <w:proofErr w:type="gramStart"/>
      <w:r w:rsidRPr="00C61DC2">
        <w:t>факторинга,  и</w:t>
      </w:r>
      <w:proofErr w:type="gramEnd"/>
      <w:r w:rsidRPr="00C61DC2">
        <w:t xml:space="preserve"> переводить исполнение своих обязанностей на иных лиц,  а также передавать в залог права (требования) по Договору,   без письменного согласия на это другой стороны.   </w:t>
      </w:r>
    </w:p>
    <w:p w14:paraId="70A026A4" w14:textId="77777777" w:rsidR="00C61DC2" w:rsidRPr="00C61DC2" w:rsidRDefault="00C61DC2" w:rsidP="00C61DC2">
      <w:pPr>
        <w:tabs>
          <w:tab w:val="left" w:pos="709"/>
        </w:tabs>
        <w:autoSpaceDE w:val="0"/>
        <w:spacing w:line="240" w:lineRule="exact"/>
        <w:ind w:left="709" w:hanging="709"/>
        <w:jc w:val="both"/>
      </w:pPr>
      <w:r w:rsidRPr="00C61DC2">
        <w:t>В противном случае Сторона, не получившая письменного согласия на вышеуказанные действия:</w:t>
      </w:r>
    </w:p>
    <w:p w14:paraId="4AF75112" w14:textId="77777777" w:rsidR="00C61DC2" w:rsidRPr="00C61DC2" w:rsidRDefault="00C61DC2" w:rsidP="00C61DC2">
      <w:pPr>
        <w:numPr>
          <w:ilvl w:val="0"/>
          <w:numId w:val="4"/>
        </w:numPr>
        <w:tabs>
          <w:tab w:val="left" w:pos="709"/>
        </w:tabs>
        <w:autoSpaceDE w:val="0"/>
        <w:spacing w:line="240" w:lineRule="exact"/>
        <w:jc w:val="both"/>
      </w:pPr>
      <w:r w:rsidRPr="00C61DC2">
        <w:t xml:space="preserve">уплачивает другой Стороне штраф в размере суммы, подлежащей оплате Стороной-должником новому кредитору по уступленному денежному обязательству, в том числе по </w:t>
      </w:r>
      <w:proofErr w:type="gramStart"/>
      <w:r w:rsidRPr="00C61DC2">
        <w:t>сделкам  факторинга</w:t>
      </w:r>
      <w:proofErr w:type="gramEnd"/>
      <w:r w:rsidRPr="00C61DC2">
        <w:t>,  а при передаче в залог права (требования) по Договору – в сумме 100 000 рублей,  и</w:t>
      </w:r>
    </w:p>
    <w:p w14:paraId="0CEE042C" w14:textId="77777777" w:rsidR="00C61DC2" w:rsidRDefault="00C61DC2" w:rsidP="00C61DC2">
      <w:pPr>
        <w:numPr>
          <w:ilvl w:val="0"/>
          <w:numId w:val="4"/>
        </w:numPr>
        <w:tabs>
          <w:tab w:val="left" w:pos="709"/>
        </w:tabs>
        <w:autoSpaceDE w:val="0"/>
        <w:spacing w:line="240" w:lineRule="exact"/>
        <w:jc w:val="both"/>
      </w:pPr>
      <w:proofErr w:type="gramStart"/>
      <w:r w:rsidRPr="00C61DC2">
        <w:t>возмещает  другой</w:t>
      </w:r>
      <w:proofErr w:type="gramEnd"/>
      <w:r w:rsidRPr="00C61DC2">
        <w:t xml:space="preserve"> Стороне убытки.</w:t>
      </w:r>
    </w:p>
    <w:p w14:paraId="2222BD4A" w14:textId="77777777" w:rsidR="00B83A91" w:rsidRDefault="00F17044" w:rsidP="00F17044">
      <w:r>
        <w:t>9</w:t>
      </w:r>
      <w:r w:rsidR="00B83A91">
        <w:t>.</w:t>
      </w:r>
      <w:r>
        <w:t>3</w:t>
      </w:r>
      <w:r w:rsidR="00B83A91">
        <w:t xml:space="preserve">.  При применении </w:t>
      </w:r>
      <w:proofErr w:type="spellStart"/>
      <w:r w:rsidR="00B83A91">
        <w:t>факторинговой</w:t>
      </w:r>
      <w:proofErr w:type="spellEnd"/>
      <w:r w:rsidR="00B83A91">
        <w:t xml:space="preserve"> схемы расчетов с </w:t>
      </w:r>
      <w:proofErr w:type="gramStart"/>
      <w:r w:rsidR="00B83A91">
        <w:t>Исполнителем,  стороны</w:t>
      </w:r>
      <w:proofErr w:type="gramEnd"/>
      <w:r w:rsidR="00B83A91">
        <w:t xml:space="preserve"> должны  согласовать, путем подписания Дополнительного соглашения к настоящему Договору, следующие условия:</w:t>
      </w:r>
    </w:p>
    <w:p w14:paraId="29C4874B" w14:textId="77777777" w:rsidR="00B83A91" w:rsidRDefault="00B83A91" w:rsidP="00B83A91">
      <w:r>
        <w:t xml:space="preserve">                        А) Работа </w:t>
      </w:r>
      <w:proofErr w:type="gramStart"/>
      <w:r>
        <w:t>осуществляется  в</w:t>
      </w:r>
      <w:proofErr w:type="gramEnd"/>
      <w:r>
        <w:t xml:space="preserve"> лимите Исполнителя;</w:t>
      </w:r>
    </w:p>
    <w:p w14:paraId="7386FFB1" w14:textId="77777777" w:rsidR="00B83A91" w:rsidRDefault="00B83A91" w:rsidP="00B83A91">
      <w:pPr>
        <w:pStyle w:val="ae"/>
        <w:ind w:left="720"/>
      </w:pPr>
      <w:r>
        <w:t xml:space="preserve">          Б) Договор с </w:t>
      </w:r>
      <w:proofErr w:type="spellStart"/>
      <w:r>
        <w:t>факторинговой</w:t>
      </w:r>
      <w:proofErr w:type="spellEnd"/>
      <w:r>
        <w:t xml:space="preserve"> организацией заключается Исполнителем на условиях факторинга с регрессом;</w:t>
      </w:r>
    </w:p>
    <w:p w14:paraId="1D0C1307" w14:textId="77777777" w:rsidR="00B83A91" w:rsidRDefault="00B83A91" w:rsidP="00B83A91">
      <w:pPr>
        <w:pStyle w:val="ae"/>
        <w:ind w:left="720"/>
      </w:pPr>
      <w:r>
        <w:t xml:space="preserve">           </w:t>
      </w:r>
      <w:proofErr w:type="gramStart"/>
      <w:r>
        <w:t>В)  Оплата</w:t>
      </w:r>
      <w:proofErr w:type="gramEnd"/>
      <w:r>
        <w:t xml:space="preserve"> по настоящему догово</w:t>
      </w:r>
      <w:r w:rsidR="00145AC4">
        <w:t>ру – отсрочка платежа не менее 120</w:t>
      </w:r>
      <w:r>
        <w:t xml:space="preserve"> (</w:t>
      </w:r>
      <w:r w:rsidR="00145AC4">
        <w:t>ста двадцати</w:t>
      </w:r>
      <w:r>
        <w:t>) календарных дней с момента подписания сторонами акта приема-передачи  выполненных работ;</w:t>
      </w:r>
    </w:p>
    <w:p w14:paraId="7342B268" w14:textId="77777777" w:rsidR="00B83A91" w:rsidRDefault="00B83A91" w:rsidP="00B83A91">
      <w:pPr>
        <w:pStyle w:val="ae"/>
        <w:ind w:left="720"/>
      </w:pPr>
      <w:r>
        <w:t xml:space="preserve">           Г) Цена по настоящему договору не подлежит изменению после перехода на </w:t>
      </w:r>
      <w:proofErr w:type="spellStart"/>
      <w:r>
        <w:t>факторинговое</w:t>
      </w:r>
      <w:proofErr w:type="spellEnd"/>
      <w:r>
        <w:t xml:space="preserve"> обслуживание.</w:t>
      </w:r>
    </w:p>
    <w:p w14:paraId="60C328D4" w14:textId="77777777" w:rsidR="00B83A91" w:rsidRPr="00C61DC2" w:rsidRDefault="00B83A91" w:rsidP="00B83A91">
      <w:pPr>
        <w:tabs>
          <w:tab w:val="left" w:pos="709"/>
        </w:tabs>
        <w:autoSpaceDE w:val="0"/>
        <w:spacing w:line="240" w:lineRule="exact"/>
        <w:jc w:val="both"/>
      </w:pPr>
    </w:p>
    <w:p w14:paraId="3A024055" w14:textId="77777777" w:rsidR="00B919BF" w:rsidRPr="00B919BF" w:rsidRDefault="00C61DC2" w:rsidP="00B919BF">
      <w:pPr>
        <w:tabs>
          <w:tab w:val="left" w:pos="851"/>
        </w:tabs>
        <w:ind w:left="426" w:hanging="426"/>
        <w:contextualSpacing/>
        <w:jc w:val="both"/>
        <w:rPr>
          <w:rFonts w:eastAsiaTheme="minorHAnsi"/>
          <w:lang w:eastAsia="en-US"/>
        </w:rPr>
      </w:pPr>
      <w:r w:rsidRPr="00B919BF">
        <w:t>9.</w:t>
      </w:r>
      <w:r w:rsidR="00F17044">
        <w:t>4</w:t>
      </w:r>
      <w:r w:rsidR="0051393D" w:rsidRPr="00B919BF">
        <w:t>.</w:t>
      </w:r>
      <w:r w:rsidRPr="00B919BF">
        <w:t xml:space="preserve">  </w:t>
      </w:r>
      <w:r w:rsidR="00B919BF" w:rsidRPr="00B919BF">
        <w:rPr>
          <w:rFonts w:eastAsiaTheme="minorHAnsi"/>
          <w:lang w:eastAsia="en-US"/>
        </w:rPr>
        <w:t xml:space="preserve">Стороны несут </w:t>
      </w:r>
      <w:proofErr w:type="gramStart"/>
      <w:r w:rsidR="00B919BF" w:rsidRPr="00B919BF">
        <w:rPr>
          <w:rFonts w:eastAsiaTheme="minorHAnsi"/>
          <w:lang w:eastAsia="en-US"/>
        </w:rPr>
        <w:t>ответственность  (</w:t>
      </w:r>
      <w:proofErr w:type="gramEnd"/>
      <w:r w:rsidR="00B919BF" w:rsidRPr="00B919BF">
        <w:rPr>
          <w:rFonts w:eastAsiaTheme="minorHAnsi"/>
          <w:lang w:eastAsia="en-US"/>
        </w:rPr>
        <w:t>и все риски) за неправильное указание своих реквизитов (почтовых и банковских), а также за несвоевременность извещения другой стороны об их изменениях.</w:t>
      </w:r>
    </w:p>
    <w:p w14:paraId="036AC543" w14:textId="77777777" w:rsidR="00B919BF" w:rsidRPr="00B919BF" w:rsidRDefault="00B919BF" w:rsidP="00B919BF">
      <w:pPr>
        <w:tabs>
          <w:tab w:val="left" w:pos="709"/>
        </w:tabs>
        <w:autoSpaceDE w:val="0"/>
        <w:spacing w:line="240" w:lineRule="exact"/>
        <w:ind w:left="426" w:hanging="426"/>
        <w:jc w:val="both"/>
        <w:rPr>
          <w:rFonts w:eastAsiaTheme="minorHAnsi"/>
          <w:lang w:eastAsia="en-US"/>
        </w:rPr>
      </w:pPr>
      <w:r w:rsidRPr="00B919BF">
        <w:rPr>
          <w:rFonts w:eastAsiaTheme="minorHAnsi"/>
          <w:lang w:eastAsia="en-US"/>
        </w:rPr>
        <w:t xml:space="preserve">Стороны обязаны письменно уведомлять друг друга об изменениях реквизитов (местонахождения, почтового адреса, номеров телефонов, банковских реквизитов) в течение 5 </w:t>
      </w:r>
      <w:r w:rsidRPr="00B919BF">
        <w:rPr>
          <w:rFonts w:eastAsiaTheme="minorHAnsi"/>
          <w:i/>
          <w:lang w:eastAsia="en-US"/>
        </w:rPr>
        <w:t>(пяти)</w:t>
      </w:r>
      <w:r w:rsidRPr="00B919BF">
        <w:rPr>
          <w:rFonts w:eastAsiaTheme="minorHAnsi"/>
          <w:lang w:eastAsia="en-US"/>
        </w:rPr>
        <w:t xml:space="preserve"> рабочих дней с момента таких изменений. В случае изменения банковских реквизитов одной из сторон договора, стороны подписывают дополнительное соглашение.</w:t>
      </w:r>
    </w:p>
    <w:p w14:paraId="321E60A6" w14:textId="77777777" w:rsidR="00C61DC2" w:rsidRPr="00C61DC2" w:rsidRDefault="00C61DC2" w:rsidP="00B919BF">
      <w:pPr>
        <w:tabs>
          <w:tab w:val="left" w:pos="709"/>
        </w:tabs>
        <w:autoSpaceDE w:val="0"/>
        <w:spacing w:line="240" w:lineRule="exact"/>
        <w:ind w:left="709" w:hanging="709"/>
        <w:jc w:val="both"/>
      </w:pPr>
      <w:r>
        <w:t>9</w:t>
      </w:r>
      <w:r w:rsidRPr="00C61DC2">
        <w:t>.</w:t>
      </w:r>
      <w:r w:rsidR="00F17044">
        <w:t>5</w:t>
      </w:r>
      <w:r w:rsidRPr="00C61DC2">
        <w:t>. Все изменения и дополнения к настоящему договору считаются действительными, если они оформлены в письменном виде и подписаны уполномоченными представителями Сторон.</w:t>
      </w:r>
    </w:p>
    <w:p w14:paraId="526E9AD1" w14:textId="77777777" w:rsidR="00C61DC2" w:rsidRPr="00C61DC2" w:rsidRDefault="00C61DC2" w:rsidP="00C61DC2">
      <w:pPr>
        <w:widowControl w:val="0"/>
        <w:tabs>
          <w:tab w:val="left" w:pos="709"/>
        </w:tabs>
        <w:spacing w:line="240" w:lineRule="exact"/>
        <w:ind w:left="709" w:hanging="709"/>
        <w:jc w:val="both"/>
      </w:pPr>
      <w:r>
        <w:t>9</w:t>
      </w:r>
      <w:r w:rsidRPr="00C61DC2">
        <w:t>.</w:t>
      </w:r>
      <w:r w:rsidR="00F17044">
        <w:t>6</w:t>
      </w:r>
      <w:r w:rsidRPr="00C61DC2">
        <w:t xml:space="preserve">. </w:t>
      </w:r>
      <w:r w:rsidRPr="00C61DC2">
        <w:rPr>
          <w:snapToGrid w:val="0"/>
        </w:rPr>
        <w:t xml:space="preserve">Лица, подписавшие договор, тем </w:t>
      </w:r>
      <w:proofErr w:type="gramStart"/>
      <w:r w:rsidRPr="00C61DC2">
        <w:rPr>
          <w:snapToGrid w:val="0"/>
        </w:rPr>
        <w:t>самым  подтверждают</w:t>
      </w:r>
      <w:proofErr w:type="gramEnd"/>
      <w:r w:rsidRPr="00C61DC2">
        <w:rPr>
          <w:snapToGrid w:val="0"/>
        </w:rPr>
        <w:t xml:space="preserve"> свои полномочия на совершение настоящей сделки.</w:t>
      </w:r>
    </w:p>
    <w:p w14:paraId="78362DF2" w14:textId="77777777" w:rsidR="00C61DC2" w:rsidRPr="00C61DC2" w:rsidRDefault="00C61DC2" w:rsidP="00C61DC2">
      <w:pPr>
        <w:tabs>
          <w:tab w:val="left" w:pos="709"/>
        </w:tabs>
        <w:autoSpaceDE w:val="0"/>
        <w:spacing w:line="240" w:lineRule="exact"/>
        <w:ind w:left="709" w:hanging="709"/>
        <w:jc w:val="both"/>
      </w:pPr>
      <w:r>
        <w:t>9</w:t>
      </w:r>
      <w:r w:rsidRPr="00C61DC2">
        <w:t>.</w:t>
      </w:r>
      <w:r w:rsidR="00F17044">
        <w:t>7</w:t>
      </w:r>
      <w:r w:rsidRPr="00C61DC2">
        <w:t xml:space="preserve">. При заключении настоящего договора вся предшествующая переписка, касающаяся </w:t>
      </w:r>
      <w:proofErr w:type="gramStart"/>
      <w:r w:rsidRPr="00C61DC2">
        <w:t>заключения настоящего договора</w:t>
      </w:r>
      <w:proofErr w:type="gramEnd"/>
      <w:r w:rsidRPr="00C61DC2">
        <w:t xml:space="preserve"> утрачивает свою юридическую силу.</w:t>
      </w:r>
    </w:p>
    <w:p w14:paraId="518D9DF1" w14:textId="77777777" w:rsidR="00C61DC2" w:rsidRPr="00C61DC2" w:rsidRDefault="00C61DC2" w:rsidP="00C61DC2">
      <w:pPr>
        <w:tabs>
          <w:tab w:val="left" w:pos="709"/>
        </w:tabs>
        <w:autoSpaceDE w:val="0"/>
        <w:spacing w:line="240" w:lineRule="exact"/>
        <w:ind w:left="709" w:hanging="709"/>
        <w:jc w:val="both"/>
      </w:pPr>
      <w:r>
        <w:t>9</w:t>
      </w:r>
      <w:r w:rsidRPr="00C61DC2">
        <w:t>.</w:t>
      </w:r>
      <w:r w:rsidR="00F17044">
        <w:t>8</w:t>
      </w:r>
      <w:r w:rsidRPr="00C61DC2">
        <w:t>. Если какое-либо из оговорённых в настоящем договоре положений становится незаконным либо не имеющим силы в соответствии с действующим законодательством Российской Федерации, это не делает незаконным или не имеющим силы другие положения договора.</w:t>
      </w:r>
    </w:p>
    <w:p w14:paraId="40F0F84C" w14:textId="77777777" w:rsidR="00C61DC2" w:rsidRPr="00C61DC2" w:rsidRDefault="00C61DC2" w:rsidP="00C61DC2">
      <w:pPr>
        <w:tabs>
          <w:tab w:val="left" w:pos="709"/>
        </w:tabs>
        <w:autoSpaceDE w:val="0"/>
        <w:spacing w:line="240" w:lineRule="exact"/>
        <w:ind w:left="709" w:hanging="709"/>
        <w:jc w:val="both"/>
      </w:pPr>
      <w:r>
        <w:lastRenderedPageBreak/>
        <w:t>9</w:t>
      </w:r>
      <w:r w:rsidR="00D8628C">
        <w:t>.</w:t>
      </w:r>
      <w:r w:rsidR="00F17044">
        <w:t>9</w:t>
      </w:r>
      <w:r w:rsidRPr="00C61DC2">
        <w:t xml:space="preserve">. Все документы, переданные по факсимильной связи и подписанные </w:t>
      </w:r>
      <w:proofErr w:type="gramStart"/>
      <w:r w:rsidRPr="00C61DC2">
        <w:t>правомочными  лицами</w:t>
      </w:r>
      <w:proofErr w:type="gramEnd"/>
      <w:r w:rsidRPr="00C61DC2">
        <w:t>, имеют юридическую силу. Риск искажения информации в документе несет сторона, отправившая информацию и документы. Одновременно с передачей документов по факсимильной связи сторона обязана направить оригинал передаваемого документа заказной корреспонденцией или нарочно.</w:t>
      </w:r>
    </w:p>
    <w:p w14:paraId="77725BF7" w14:textId="77777777" w:rsidR="00C61DC2" w:rsidRPr="00C61DC2" w:rsidRDefault="00C61DC2" w:rsidP="00C61DC2">
      <w:pPr>
        <w:tabs>
          <w:tab w:val="left" w:pos="709"/>
        </w:tabs>
        <w:autoSpaceDE w:val="0"/>
        <w:spacing w:line="240" w:lineRule="exact"/>
        <w:ind w:left="709" w:hanging="709"/>
        <w:jc w:val="both"/>
      </w:pPr>
      <w:r>
        <w:t>9</w:t>
      </w:r>
      <w:r w:rsidRPr="00C61DC2">
        <w:t>.</w:t>
      </w:r>
      <w:r w:rsidR="00F17044">
        <w:t>10</w:t>
      </w:r>
      <w:r w:rsidRPr="00C61DC2">
        <w:t>. Все сроки, упоминаемые в настоящем договоре, считаются в календарных днях, т.е. в том числе праздничные и выходные дни, если иное не предусмотрено непосредственно в тексте договора.</w:t>
      </w:r>
    </w:p>
    <w:p w14:paraId="793F0332" w14:textId="77777777" w:rsidR="00C61DC2" w:rsidRPr="00C61DC2" w:rsidRDefault="00C61DC2" w:rsidP="00C61DC2">
      <w:pPr>
        <w:tabs>
          <w:tab w:val="left" w:pos="709"/>
        </w:tabs>
        <w:autoSpaceDE w:val="0"/>
        <w:spacing w:line="240" w:lineRule="exact"/>
        <w:ind w:left="709" w:hanging="709"/>
        <w:jc w:val="both"/>
      </w:pPr>
      <w:r>
        <w:t>9</w:t>
      </w:r>
      <w:r w:rsidRPr="00C61DC2">
        <w:t>.</w:t>
      </w:r>
      <w:r w:rsidR="00D8628C">
        <w:t>1</w:t>
      </w:r>
      <w:r w:rsidR="00F17044">
        <w:t>1</w:t>
      </w:r>
      <w:r w:rsidRPr="00C61DC2">
        <w:t>. При разрешении вопросов, неурегулированных настоящим договором, а также в случае неопределённости положений данного договора, стороны руководствуются действующим законодательством Российской Федерации.</w:t>
      </w:r>
    </w:p>
    <w:p w14:paraId="016A87BC" w14:textId="77777777" w:rsidR="00C61DC2" w:rsidRPr="00C61DC2" w:rsidRDefault="00C61DC2" w:rsidP="00C61DC2">
      <w:pPr>
        <w:tabs>
          <w:tab w:val="left" w:pos="709"/>
        </w:tabs>
        <w:autoSpaceDE w:val="0"/>
        <w:spacing w:line="240" w:lineRule="exact"/>
        <w:ind w:left="709" w:hanging="709"/>
        <w:jc w:val="both"/>
      </w:pPr>
      <w:r>
        <w:t>9</w:t>
      </w:r>
      <w:r w:rsidRPr="00C61DC2">
        <w:t>.</w:t>
      </w:r>
      <w:r w:rsidR="00D8628C">
        <w:t>1</w:t>
      </w:r>
      <w:r w:rsidR="00F17044">
        <w:t>2</w:t>
      </w:r>
      <w:r w:rsidRPr="00C61DC2">
        <w:t>. Настоящий договор составлен на русском языке, в 2-х экземплярах, каждый из которых после урегулирования всех разногласий по договору и подписания договора обеими Сторонами имеет одинаковую юридическую силу.</w:t>
      </w:r>
    </w:p>
    <w:p w14:paraId="6EE5E06E" w14:textId="77777777" w:rsidR="00C61DC2" w:rsidRPr="00C61DC2" w:rsidRDefault="00C61DC2" w:rsidP="00C61DC2">
      <w:pPr>
        <w:tabs>
          <w:tab w:val="left" w:pos="709"/>
        </w:tabs>
        <w:spacing w:line="240" w:lineRule="exact"/>
        <w:ind w:left="709" w:hanging="709"/>
        <w:jc w:val="both"/>
      </w:pPr>
      <w:r>
        <w:t>9</w:t>
      </w:r>
      <w:r w:rsidRPr="00C61DC2">
        <w:t>.</w:t>
      </w:r>
      <w:r w:rsidR="00D8628C">
        <w:t>1</w:t>
      </w:r>
      <w:r w:rsidR="00F17044">
        <w:t>3</w:t>
      </w:r>
      <w:r w:rsidRPr="00C61DC2">
        <w:t>.</w:t>
      </w:r>
      <w:r w:rsidRPr="00C61DC2">
        <w:rPr>
          <w:sz w:val="22"/>
          <w:szCs w:val="22"/>
        </w:rPr>
        <w:t xml:space="preserve"> </w:t>
      </w:r>
      <w:proofErr w:type="gramStart"/>
      <w:r>
        <w:rPr>
          <w:iCs/>
        </w:rPr>
        <w:t>Заказчик</w:t>
      </w:r>
      <w:r w:rsidRPr="00C61DC2">
        <w:rPr>
          <w:iCs/>
        </w:rPr>
        <w:t>  вправе</w:t>
      </w:r>
      <w:proofErr w:type="gramEnd"/>
      <w:r w:rsidRPr="00C61DC2">
        <w:rPr>
          <w:iCs/>
        </w:rPr>
        <w:t xml:space="preserve"> в любое время отказаться во внесудебном порядке от исполнения договора, в том числе отказаться от исполнения договора в части. </w:t>
      </w:r>
      <w:r w:rsidRPr="00C61DC2">
        <w:rPr>
          <w:iCs/>
          <w:snapToGrid w:val="0"/>
        </w:rPr>
        <w:t xml:space="preserve">В таком случае </w:t>
      </w:r>
      <w:proofErr w:type="gramStart"/>
      <w:r>
        <w:rPr>
          <w:iCs/>
          <w:snapToGrid w:val="0"/>
        </w:rPr>
        <w:t>Заказчик</w:t>
      </w:r>
      <w:r w:rsidRPr="00C61DC2">
        <w:rPr>
          <w:iCs/>
          <w:snapToGrid w:val="0"/>
        </w:rPr>
        <w:t>  направляет</w:t>
      </w:r>
      <w:proofErr w:type="gramEnd"/>
      <w:r w:rsidRPr="00C61DC2">
        <w:rPr>
          <w:iCs/>
          <w:snapToGrid w:val="0"/>
        </w:rPr>
        <w:t xml:space="preserve"> </w:t>
      </w:r>
      <w:r>
        <w:rPr>
          <w:iCs/>
          <w:snapToGrid w:val="0"/>
        </w:rPr>
        <w:t>Исполнителю</w:t>
      </w:r>
      <w:r w:rsidRPr="00C61DC2">
        <w:rPr>
          <w:iCs/>
          <w:snapToGrid w:val="0"/>
        </w:rPr>
        <w:t xml:space="preserve"> заказным письмом с уведомлением о вручении (либо иным способом, позволяющим установить факт получения уведомления </w:t>
      </w:r>
      <w:r>
        <w:rPr>
          <w:iCs/>
          <w:snapToGrid w:val="0"/>
        </w:rPr>
        <w:t>исполнителем</w:t>
      </w:r>
      <w:r w:rsidRPr="00C61DC2">
        <w:rPr>
          <w:iCs/>
          <w:snapToGrid w:val="0"/>
        </w:rPr>
        <w:t xml:space="preserve">) письменное Уведомление об отказе от исполнении Договора (Договора в части). </w:t>
      </w:r>
      <w:r>
        <w:rPr>
          <w:iCs/>
          <w:snapToGrid w:val="0"/>
        </w:rPr>
        <w:t>Заказчик</w:t>
      </w:r>
      <w:r w:rsidRPr="00C61DC2">
        <w:rPr>
          <w:iCs/>
          <w:snapToGrid w:val="0"/>
        </w:rPr>
        <w:t xml:space="preserve"> направляет Уведомление по адресу </w:t>
      </w:r>
      <w:r>
        <w:rPr>
          <w:iCs/>
          <w:snapToGrid w:val="0"/>
        </w:rPr>
        <w:t>Исполнителя</w:t>
      </w:r>
      <w:r w:rsidRPr="00C61DC2">
        <w:rPr>
          <w:iCs/>
          <w:snapToGrid w:val="0"/>
        </w:rPr>
        <w:t xml:space="preserve">, указанному в Договоре, либо по адресу, указанному в Едином государственном реестре юридических лиц в качестве места нахождения </w:t>
      </w:r>
      <w:r>
        <w:rPr>
          <w:iCs/>
          <w:snapToGrid w:val="0"/>
        </w:rPr>
        <w:t>Исполнителя</w:t>
      </w:r>
      <w:r w:rsidRPr="00C61DC2">
        <w:rPr>
          <w:iCs/>
          <w:snapToGrid w:val="0"/>
        </w:rPr>
        <w:t xml:space="preserve"> (далее – адрес доставки). В случае возврата уведомления </w:t>
      </w:r>
      <w:r>
        <w:rPr>
          <w:iCs/>
          <w:snapToGrid w:val="0"/>
        </w:rPr>
        <w:t>Заказчику</w:t>
      </w:r>
      <w:r w:rsidRPr="00C61DC2">
        <w:rPr>
          <w:iCs/>
          <w:snapToGrid w:val="0"/>
        </w:rPr>
        <w:t xml:space="preserve"> по причине истечения срока хранения или отсутствия получателя по адресу доставки оно считается полученным </w:t>
      </w:r>
      <w:r>
        <w:rPr>
          <w:iCs/>
          <w:snapToGrid w:val="0"/>
        </w:rPr>
        <w:t>исполнителем</w:t>
      </w:r>
      <w:r w:rsidRPr="00C61DC2">
        <w:rPr>
          <w:iCs/>
          <w:snapToGrid w:val="0"/>
        </w:rPr>
        <w:t xml:space="preserve"> в день направления письма обратно в адрес </w:t>
      </w:r>
      <w:r>
        <w:rPr>
          <w:iCs/>
          <w:snapToGrid w:val="0"/>
        </w:rPr>
        <w:t>Заказчика</w:t>
      </w:r>
      <w:r w:rsidRPr="00C61DC2">
        <w:rPr>
          <w:iCs/>
          <w:snapToGrid w:val="0"/>
        </w:rPr>
        <w:t xml:space="preserve"> либо в день истечения срока хранения письма на почте (что наступит раньше).</w:t>
      </w:r>
    </w:p>
    <w:p w14:paraId="03DFD174" w14:textId="77777777" w:rsidR="00C61DC2" w:rsidRPr="00C61DC2" w:rsidRDefault="00C61DC2" w:rsidP="00C61DC2">
      <w:pPr>
        <w:tabs>
          <w:tab w:val="left" w:pos="709"/>
        </w:tabs>
        <w:spacing w:line="240" w:lineRule="exact"/>
        <w:ind w:left="709" w:hanging="709"/>
        <w:jc w:val="both"/>
      </w:pPr>
      <w:r w:rsidRPr="00C61DC2">
        <w:rPr>
          <w:iCs/>
          <w:snapToGrid w:val="0"/>
        </w:rPr>
        <w:t xml:space="preserve">Договор считается расторгнутым либо измененным с даты, указанной в уведомлении об отказе от исполнения Договора (Договора в части), но не ранее 30 (тридцати) календарных дней с момента получения </w:t>
      </w:r>
      <w:r>
        <w:rPr>
          <w:iCs/>
          <w:snapToGrid w:val="0"/>
        </w:rPr>
        <w:t>Исполнителем</w:t>
      </w:r>
      <w:r w:rsidRPr="00C61DC2">
        <w:rPr>
          <w:iCs/>
          <w:snapToGrid w:val="0"/>
        </w:rPr>
        <w:t xml:space="preserve"> такого письменного Уведомления либо даты, когда уведомление считается полученным в соответствии с настоящим пунктом Договора. С этого момента </w:t>
      </w:r>
      <w:proofErr w:type="gramStart"/>
      <w:r>
        <w:rPr>
          <w:iCs/>
          <w:snapToGrid w:val="0"/>
        </w:rPr>
        <w:t>Исполнитель</w:t>
      </w:r>
      <w:r w:rsidRPr="00C61DC2">
        <w:rPr>
          <w:iCs/>
          <w:snapToGrid w:val="0"/>
        </w:rPr>
        <w:t xml:space="preserve">  не</w:t>
      </w:r>
      <w:proofErr w:type="gramEnd"/>
      <w:r w:rsidRPr="00C61DC2">
        <w:rPr>
          <w:iCs/>
          <w:snapToGrid w:val="0"/>
        </w:rPr>
        <w:t xml:space="preserve"> имеет претензий к </w:t>
      </w:r>
      <w:r>
        <w:rPr>
          <w:iCs/>
          <w:snapToGrid w:val="0"/>
        </w:rPr>
        <w:t>Заказчику</w:t>
      </w:r>
      <w:r w:rsidRPr="00C61DC2">
        <w:rPr>
          <w:iCs/>
          <w:snapToGrid w:val="0"/>
        </w:rPr>
        <w:t> по Договору.</w:t>
      </w:r>
    </w:p>
    <w:p w14:paraId="3C7306F6" w14:textId="77777777" w:rsidR="00C61DC2" w:rsidRPr="00C61DC2" w:rsidRDefault="00C61DC2" w:rsidP="00C61DC2">
      <w:pPr>
        <w:tabs>
          <w:tab w:val="left" w:pos="709"/>
        </w:tabs>
        <w:spacing w:line="240" w:lineRule="exact"/>
        <w:ind w:left="709" w:hanging="709"/>
        <w:jc w:val="both"/>
        <w:rPr>
          <w:snapToGrid w:val="0"/>
        </w:rPr>
      </w:pPr>
      <w:r w:rsidRPr="00C61DC2">
        <w:rPr>
          <w:iCs/>
          <w:snapToGrid w:val="0"/>
        </w:rPr>
        <w:t>Стороны принимают меры к выявлению взаимной задолженности, подписывают Акт сверки взаимных расчетов и взаимной задолженности и погашают такую задолженность в течение 20 (двадцати) календарных дней с момента расторжения договора.</w:t>
      </w:r>
      <w:r w:rsidRPr="00C61DC2">
        <w:rPr>
          <w:snapToGrid w:val="0"/>
        </w:rPr>
        <w:t xml:space="preserve">   </w:t>
      </w:r>
    </w:p>
    <w:p w14:paraId="23DEF192" w14:textId="77777777" w:rsidR="00C61DC2" w:rsidRPr="00C61DC2" w:rsidRDefault="00C61DC2" w:rsidP="00C61DC2">
      <w:pPr>
        <w:tabs>
          <w:tab w:val="left" w:pos="709"/>
        </w:tabs>
        <w:spacing w:line="240" w:lineRule="exact"/>
        <w:ind w:left="709" w:hanging="709"/>
        <w:jc w:val="both"/>
      </w:pPr>
      <w:r>
        <w:rPr>
          <w:snapToGrid w:val="0"/>
        </w:rPr>
        <w:t>9</w:t>
      </w:r>
      <w:r w:rsidRPr="00C61DC2">
        <w:rPr>
          <w:snapToGrid w:val="0"/>
        </w:rPr>
        <w:t>.</w:t>
      </w:r>
      <w:r w:rsidR="00D8628C">
        <w:rPr>
          <w:snapToGrid w:val="0"/>
        </w:rPr>
        <w:t>1</w:t>
      </w:r>
      <w:r w:rsidR="00F17044">
        <w:rPr>
          <w:snapToGrid w:val="0"/>
        </w:rPr>
        <w:t>4</w:t>
      </w:r>
      <w:r w:rsidRPr="00C61DC2">
        <w:rPr>
          <w:snapToGrid w:val="0"/>
        </w:rPr>
        <w:t>. В случае возникновения противоречий между настоящим Договором</w:t>
      </w:r>
      <w:r w:rsidR="00330552">
        <w:rPr>
          <w:snapToGrid w:val="0"/>
        </w:rPr>
        <w:t xml:space="preserve"> </w:t>
      </w:r>
      <w:proofErr w:type="gramStart"/>
      <w:r w:rsidR="00330552">
        <w:rPr>
          <w:snapToGrid w:val="0"/>
        </w:rPr>
        <w:t xml:space="preserve">и </w:t>
      </w:r>
      <w:r w:rsidRPr="00C61DC2">
        <w:rPr>
          <w:snapToGrid w:val="0"/>
        </w:rPr>
        <w:t xml:space="preserve"> </w:t>
      </w:r>
      <w:r w:rsidR="00330552">
        <w:rPr>
          <w:snapToGrid w:val="0"/>
        </w:rPr>
        <w:t>любыми</w:t>
      </w:r>
      <w:proofErr w:type="gramEnd"/>
      <w:r w:rsidR="00330552">
        <w:rPr>
          <w:snapToGrid w:val="0"/>
        </w:rPr>
        <w:t xml:space="preserve"> Приложениями к настоящему Договору</w:t>
      </w:r>
      <w:r w:rsidRPr="00C61DC2">
        <w:t>, применяются положения Договора.</w:t>
      </w:r>
    </w:p>
    <w:p w14:paraId="3AE63E96" w14:textId="77777777" w:rsidR="009F3829" w:rsidRDefault="00C61DC2" w:rsidP="009F3829">
      <w:pPr>
        <w:tabs>
          <w:tab w:val="left" w:pos="709"/>
        </w:tabs>
        <w:spacing w:line="240" w:lineRule="exact"/>
        <w:ind w:left="709" w:hanging="709"/>
        <w:jc w:val="both"/>
        <w:rPr>
          <w:sz w:val="22"/>
          <w:szCs w:val="22"/>
        </w:rPr>
      </w:pPr>
      <w:r>
        <w:t>9</w:t>
      </w:r>
      <w:r w:rsidRPr="00C61DC2">
        <w:t>.</w:t>
      </w:r>
      <w:r w:rsidR="00D8628C">
        <w:t>1</w:t>
      </w:r>
      <w:r w:rsidR="00F17044">
        <w:t>5</w:t>
      </w:r>
      <w:r w:rsidRPr="00C61DC2">
        <w:t xml:space="preserve">. </w:t>
      </w:r>
      <w:r w:rsidR="009F3829" w:rsidRPr="009F3829">
        <w:t>Неотъемлемой частью Договора является Антикоррупционная оговорка, действующая бессрочно.</w:t>
      </w:r>
    </w:p>
    <w:p w14:paraId="2DFBE473" w14:textId="77777777" w:rsidR="009F3829" w:rsidRDefault="009F3829" w:rsidP="009F3829">
      <w:pPr>
        <w:tabs>
          <w:tab w:val="left" w:pos="709"/>
        </w:tabs>
        <w:spacing w:line="240" w:lineRule="exact"/>
        <w:ind w:left="709" w:hanging="709"/>
        <w:jc w:val="both"/>
        <w:rPr>
          <w:sz w:val="22"/>
          <w:szCs w:val="22"/>
        </w:rPr>
      </w:pPr>
    </w:p>
    <w:p w14:paraId="3377CF18" w14:textId="77777777" w:rsidR="00D62A30" w:rsidRDefault="00D62A30" w:rsidP="009F3829">
      <w:pPr>
        <w:tabs>
          <w:tab w:val="left" w:pos="709"/>
        </w:tabs>
        <w:spacing w:line="240" w:lineRule="exact"/>
        <w:ind w:left="709" w:hanging="709"/>
        <w:jc w:val="both"/>
        <w:rPr>
          <w:rFonts w:eastAsiaTheme="minorHAnsi"/>
          <w:b/>
          <w:lang w:eastAsia="en-US"/>
        </w:rPr>
      </w:pPr>
      <w:r>
        <w:rPr>
          <w:rFonts w:eastAsiaTheme="minorHAnsi"/>
          <w:b/>
          <w:lang w:eastAsia="en-US"/>
        </w:rPr>
        <w:t>10</w:t>
      </w:r>
      <w:r w:rsidRPr="00D62A30">
        <w:rPr>
          <w:rFonts w:eastAsiaTheme="minorHAnsi"/>
          <w:b/>
          <w:lang w:eastAsia="en-US"/>
        </w:rPr>
        <w:t>. ЗАВЕРЕНИЯ ОБ ОБСТОЯТЕЛЬСВАХ</w:t>
      </w:r>
    </w:p>
    <w:p w14:paraId="165091DB" w14:textId="77777777" w:rsidR="00532C5B" w:rsidRPr="00D62A30" w:rsidRDefault="00532C5B" w:rsidP="009F3829">
      <w:pPr>
        <w:tabs>
          <w:tab w:val="left" w:pos="709"/>
        </w:tabs>
        <w:spacing w:line="240" w:lineRule="exact"/>
        <w:ind w:left="709" w:hanging="709"/>
        <w:jc w:val="both"/>
        <w:rPr>
          <w:rFonts w:eastAsiaTheme="minorHAnsi"/>
          <w:b/>
          <w:lang w:eastAsia="en-US"/>
        </w:rPr>
      </w:pPr>
    </w:p>
    <w:p w14:paraId="2BF832A3" w14:textId="77777777" w:rsidR="00D62A30" w:rsidRPr="00152EFD" w:rsidRDefault="00D62A30" w:rsidP="00152EFD">
      <w:pPr>
        <w:tabs>
          <w:tab w:val="left" w:pos="709"/>
        </w:tabs>
        <w:spacing w:line="240" w:lineRule="exact"/>
        <w:ind w:left="709" w:hanging="709"/>
        <w:jc w:val="both"/>
      </w:pPr>
      <w:r w:rsidRPr="00152EFD">
        <w:t>Каждая из Сторон, заверяет, что на момент заключения настоящего договора:</w:t>
      </w:r>
    </w:p>
    <w:p w14:paraId="6BBB53E8" w14:textId="77777777" w:rsidR="00D62A30" w:rsidRPr="00152EFD" w:rsidRDefault="00D62A30" w:rsidP="00152EFD">
      <w:pPr>
        <w:tabs>
          <w:tab w:val="left" w:pos="709"/>
        </w:tabs>
        <w:spacing w:line="240" w:lineRule="exact"/>
        <w:ind w:left="709" w:hanging="709"/>
        <w:jc w:val="both"/>
      </w:pPr>
      <w:r w:rsidRPr="00152EFD">
        <w:t>10.1. Она является юридическим лицом, надлежащим образом созданным и действующим в соответствии с законодательством страны ее места нахождения, и обладает необходимой правоспособностью для заключения и исполнения настоящего Договора</w:t>
      </w:r>
    </w:p>
    <w:p w14:paraId="0C8ECA12" w14:textId="77777777" w:rsidR="00D62A30" w:rsidRPr="00152EFD" w:rsidRDefault="00D62A30" w:rsidP="00152EFD">
      <w:pPr>
        <w:tabs>
          <w:tab w:val="left" w:pos="709"/>
        </w:tabs>
        <w:spacing w:line="240" w:lineRule="exact"/>
        <w:ind w:left="709" w:hanging="709"/>
        <w:jc w:val="both"/>
      </w:pPr>
      <w:r w:rsidRPr="00152EFD">
        <w:t xml:space="preserve">10.2. У нее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14:paraId="5CEABF79" w14:textId="77777777" w:rsidR="00D62A30" w:rsidRPr="00152EFD" w:rsidRDefault="00D62A30" w:rsidP="00152EFD">
      <w:pPr>
        <w:tabs>
          <w:tab w:val="left" w:pos="709"/>
        </w:tabs>
        <w:spacing w:line="240" w:lineRule="exact"/>
        <w:ind w:left="709" w:hanging="709"/>
        <w:jc w:val="both"/>
      </w:pPr>
      <w:r w:rsidRPr="00152EFD">
        <w:t>10.3.</w:t>
      </w:r>
      <w:r w:rsidR="008D3952">
        <w:t xml:space="preserve"> </w:t>
      </w:r>
      <w:r w:rsidRPr="00152EFD">
        <w:t xml:space="preserve"> </w:t>
      </w:r>
      <w:proofErr w:type="gramStart"/>
      <w:r w:rsidRPr="00152EFD">
        <w:t>Она  получила</w:t>
      </w:r>
      <w:proofErr w:type="gramEnd"/>
      <w:r w:rsidRPr="00152EFD">
        <w:t xml:space="preserve"> и имеет все полномочия , разрешения или одобрения , а также ей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w:t>
      </w:r>
    </w:p>
    <w:p w14:paraId="34C061DE" w14:textId="77777777" w:rsidR="00D62A30" w:rsidRPr="00152EFD" w:rsidRDefault="00D62A30" w:rsidP="00152EFD">
      <w:pPr>
        <w:tabs>
          <w:tab w:val="left" w:pos="709"/>
        </w:tabs>
        <w:spacing w:line="240" w:lineRule="exact"/>
        <w:ind w:left="709" w:hanging="709"/>
        <w:jc w:val="both"/>
      </w:pPr>
      <w:r w:rsidRPr="00152EFD">
        <w:t xml:space="preserve">10.4. Заключение настоящего Договора не нарушает никаких положений и </w:t>
      </w:r>
      <w:proofErr w:type="gramStart"/>
      <w:r w:rsidRPr="00152EFD">
        <w:t>норм  ее</w:t>
      </w:r>
      <w:proofErr w:type="gramEnd"/>
      <w:r w:rsidRPr="00152EFD">
        <w:t xml:space="preserve"> учредительных документов или действующего законодательства, правил или распоряжений, которые относятся к ней, ее правам и обязательствам перед третьими лицами</w:t>
      </w:r>
    </w:p>
    <w:p w14:paraId="5377647A" w14:textId="77777777" w:rsidR="00D62A30" w:rsidRPr="00152EFD" w:rsidRDefault="00D62A30" w:rsidP="00152EFD">
      <w:pPr>
        <w:tabs>
          <w:tab w:val="left" w:pos="709"/>
        </w:tabs>
        <w:spacing w:line="240" w:lineRule="exact"/>
        <w:ind w:left="709" w:hanging="709"/>
        <w:jc w:val="both"/>
      </w:pPr>
      <w:r w:rsidRPr="00152EFD">
        <w:t xml:space="preserve">10.5. В отношении нее не возбуждено производство по делу о банкротстве и не введена ни одна из процедур, применимых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 а также на момент заключения договора в отношении него не начаты процедуры ликвидации </w:t>
      </w:r>
    </w:p>
    <w:p w14:paraId="26568C91" w14:textId="77777777" w:rsidR="00D62A30" w:rsidRPr="00152EFD" w:rsidRDefault="00D62A30" w:rsidP="00152EFD">
      <w:pPr>
        <w:tabs>
          <w:tab w:val="left" w:pos="709"/>
        </w:tabs>
        <w:spacing w:line="240" w:lineRule="exact"/>
        <w:ind w:left="709" w:hanging="709"/>
        <w:jc w:val="both"/>
      </w:pPr>
      <w:r w:rsidRPr="00152EFD">
        <w:lastRenderedPageBreak/>
        <w:t>10.6.</w:t>
      </w:r>
      <w:r w:rsidR="008D3952">
        <w:t xml:space="preserve"> </w:t>
      </w:r>
      <w:r w:rsidRPr="00152EFD">
        <w:t>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Договора, при его совершении такое лицо не вышло за пределы этих ограничений и не действовало в ущерб интересам представляемой Стороны</w:t>
      </w:r>
    </w:p>
    <w:p w14:paraId="615B4DE5" w14:textId="77777777" w:rsidR="00D62A30" w:rsidRPr="00152EFD" w:rsidRDefault="00D62A30" w:rsidP="00152EFD">
      <w:pPr>
        <w:tabs>
          <w:tab w:val="left" w:pos="709"/>
        </w:tabs>
        <w:spacing w:line="240" w:lineRule="exact"/>
        <w:ind w:left="709" w:hanging="709"/>
        <w:jc w:val="both"/>
      </w:pPr>
      <w:r w:rsidRPr="00152EFD">
        <w:t>10.7.</w:t>
      </w:r>
      <w:r w:rsidR="008D3952">
        <w:t xml:space="preserve"> </w:t>
      </w:r>
      <w:r w:rsidRPr="00152EFD">
        <w:t>Заключение Стороной настоящего Договора не повлечет нарушение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6C84561" w14:textId="77777777" w:rsidR="00D62A30" w:rsidRPr="00152EFD" w:rsidRDefault="00D62A30" w:rsidP="00152EFD">
      <w:pPr>
        <w:tabs>
          <w:tab w:val="left" w:pos="709"/>
        </w:tabs>
        <w:spacing w:line="240" w:lineRule="exact"/>
        <w:ind w:left="709" w:hanging="709"/>
        <w:jc w:val="both"/>
      </w:pPr>
      <w:r w:rsidRPr="00152EFD">
        <w:t>10.8.</w:t>
      </w:r>
      <w:r w:rsidR="008D3952">
        <w:t xml:space="preserve"> </w:t>
      </w:r>
      <w:r w:rsidRPr="00152EFD">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14:paraId="4C1A3F07" w14:textId="77777777" w:rsidR="00D62A30" w:rsidRPr="00152EFD" w:rsidRDefault="00D62A30" w:rsidP="00152EFD">
      <w:pPr>
        <w:tabs>
          <w:tab w:val="left" w:pos="709"/>
        </w:tabs>
        <w:spacing w:line="240" w:lineRule="exact"/>
        <w:ind w:left="709" w:hanging="709"/>
        <w:jc w:val="both"/>
      </w:pPr>
      <w:r w:rsidRPr="00152EFD">
        <w:t>10.9.</w:t>
      </w:r>
      <w:r w:rsidR="008D3952">
        <w:t xml:space="preserve"> </w:t>
      </w:r>
      <w:r w:rsidRPr="00152EFD">
        <w:t xml:space="preserve">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 </w:t>
      </w:r>
    </w:p>
    <w:p w14:paraId="25F0D081" w14:textId="77777777" w:rsidR="00D62A30" w:rsidRPr="00152EFD" w:rsidRDefault="00D62A30" w:rsidP="00152EFD">
      <w:pPr>
        <w:tabs>
          <w:tab w:val="left" w:pos="709"/>
        </w:tabs>
        <w:spacing w:line="240" w:lineRule="exact"/>
        <w:ind w:left="709" w:hanging="709"/>
        <w:jc w:val="both"/>
      </w:pPr>
      <w:r w:rsidRPr="00152EFD">
        <w:t>10.10. Вся информация и документы, предоставленные ею другой стороне в связи с заключением Договора, являются достоверными, и она не скрыла обстоятельств, которые могли быть, при их обнаружении, негативно повлиять на решение другой Стороны, касающиеся заключения настоящего Договора</w:t>
      </w:r>
    </w:p>
    <w:p w14:paraId="227B99FD" w14:textId="77777777" w:rsidR="00D62A30" w:rsidRPr="00152EFD" w:rsidRDefault="00D62A30" w:rsidP="00152EFD">
      <w:pPr>
        <w:tabs>
          <w:tab w:val="left" w:pos="709"/>
        </w:tabs>
        <w:spacing w:line="240" w:lineRule="exact"/>
        <w:ind w:left="709" w:hanging="709"/>
        <w:jc w:val="both"/>
      </w:pPr>
      <w:r w:rsidRPr="00152EFD">
        <w:t>10.11. Настоящим Стороны подтверждают отсутствие просроченной задолженности по уплате налогов, сборов и подобных обязательных платежей, а также просроченной кредиторской задолженности</w:t>
      </w:r>
    </w:p>
    <w:p w14:paraId="7ACF506E" w14:textId="77777777" w:rsidR="00D62A30" w:rsidRPr="00152EFD" w:rsidRDefault="00D62A30" w:rsidP="00152EFD">
      <w:pPr>
        <w:tabs>
          <w:tab w:val="left" w:pos="709"/>
        </w:tabs>
        <w:spacing w:line="240" w:lineRule="exact"/>
        <w:ind w:left="709" w:hanging="709"/>
        <w:jc w:val="both"/>
      </w:pPr>
      <w:r w:rsidRPr="00152EFD">
        <w:t xml:space="preserve">10.12. Если какое-либо из указанных в пунктах 10.1-10.11 настоящего раздела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по выбору </w:t>
      </w:r>
      <w:proofErr w:type="gramStart"/>
      <w:r w:rsidRPr="00152EFD">
        <w:t>последней :</w:t>
      </w:r>
      <w:proofErr w:type="gramEnd"/>
    </w:p>
    <w:p w14:paraId="7E4D7DC6" w14:textId="77777777" w:rsidR="00D62A30" w:rsidRPr="00152EFD" w:rsidRDefault="00D62A30" w:rsidP="00152EFD">
      <w:pPr>
        <w:tabs>
          <w:tab w:val="left" w:pos="709"/>
        </w:tabs>
        <w:spacing w:line="240" w:lineRule="exact"/>
        <w:ind w:left="709" w:hanging="709"/>
        <w:jc w:val="both"/>
      </w:pPr>
      <w:r w:rsidRPr="00152EFD">
        <w:t>а/ возместить другой Стороне по ее требованию убытки, причиненные недостоверностью заверений, либо</w:t>
      </w:r>
    </w:p>
    <w:p w14:paraId="7DDF11D5" w14:textId="77777777" w:rsidR="00D62A30" w:rsidRPr="00152EFD" w:rsidRDefault="00D62A30" w:rsidP="00152EFD">
      <w:pPr>
        <w:tabs>
          <w:tab w:val="left" w:pos="709"/>
        </w:tabs>
        <w:spacing w:line="240" w:lineRule="exact"/>
        <w:ind w:left="709" w:hanging="709"/>
        <w:jc w:val="both"/>
      </w:pPr>
      <w:r w:rsidRPr="00152EFD">
        <w:t>б/ в течение 5 (пяти) календарных дней с даты вынесения судом судебного акта о взыскании соответствующей задолженности/даты вынесения государственными (муниципальными) органами/фондами решения/акта об установлении соответствующей задолженности по письменному требованию Стороны обязана уплатить последней неустойку в размере соответствующих требований (с учетом санкций и иных мер ответственности) за каждый случай предъявления таких требований</w:t>
      </w:r>
    </w:p>
    <w:p w14:paraId="71BC10C9" w14:textId="77777777" w:rsidR="00D62A30" w:rsidRPr="00152EFD" w:rsidRDefault="00D62A30" w:rsidP="00152EFD">
      <w:pPr>
        <w:tabs>
          <w:tab w:val="left" w:pos="709"/>
        </w:tabs>
        <w:spacing w:line="240" w:lineRule="exact"/>
        <w:ind w:left="709" w:hanging="709"/>
        <w:jc w:val="both"/>
      </w:pPr>
      <w:r w:rsidRPr="00152EFD">
        <w:t>в/ 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14:paraId="56DCEB53" w14:textId="77777777" w:rsidR="00D62A30" w:rsidRPr="00152EFD" w:rsidRDefault="00D62A30" w:rsidP="00152EFD">
      <w:pPr>
        <w:tabs>
          <w:tab w:val="left" w:pos="709"/>
        </w:tabs>
        <w:spacing w:line="240" w:lineRule="exact"/>
        <w:ind w:left="709" w:hanging="709"/>
        <w:jc w:val="both"/>
      </w:pPr>
      <w:r w:rsidRPr="00152EFD">
        <w:t xml:space="preserve">10.13. Стороны признают, что при заключении настоящего Договора, они полагались на заверения, </w:t>
      </w:r>
      <w:proofErr w:type="gramStart"/>
      <w:r w:rsidRPr="00152EFD">
        <w:t>содержащиеся  в</w:t>
      </w:r>
      <w:proofErr w:type="gramEnd"/>
      <w:r w:rsidRPr="00152EFD">
        <w:t xml:space="preserve"> настоящем разделе Договора, достоверность которых имеет существенное значение для Сторон.</w:t>
      </w:r>
    </w:p>
    <w:p w14:paraId="743CB62D" w14:textId="32DA0F23" w:rsidR="00D62A30" w:rsidRDefault="00D62A30" w:rsidP="00152EFD">
      <w:pPr>
        <w:tabs>
          <w:tab w:val="left" w:pos="709"/>
        </w:tabs>
        <w:spacing w:line="240" w:lineRule="exact"/>
        <w:ind w:left="709" w:hanging="709"/>
        <w:jc w:val="both"/>
      </w:pPr>
      <w:r w:rsidRPr="00152EFD">
        <w:t xml:space="preserve">10.14. По соглашению сторон заверения и </w:t>
      </w:r>
      <w:proofErr w:type="gramStart"/>
      <w:r w:rsidRPr="00152EFD">
        <w:t>гарантии ,</w:t>
      </w:r>
      <w:proofErr w:type="gramEnd"/>
      <w:r w:rsidRPr="00152EFD">
        <w:t xml:space="preserve"> данные в пунктах 10.1-10.11  настоящего раздела Договора, даются на дату подписания настоящего Договора и действительны ежедневно до тех пор, пока Сторонами осуществляется   исполнение настоящего Договора.</w:t>
      </w:r>
    </w:p>
    <w:p w14:paraId="5DC719CB" w14:textId="69E8F72D" w:rsidR="00092232" w:rsidRPr="00092232" w:rsidRDefault="00092232" w:rsidP="00092232">
      <w:pPr>
        <w:tabs>
          <w:tab w:val="left" w:pos="709"/>
        </w:tabs>
        <w:spacing w:line="240" w:lineRule="exact"/>
        <w:ind w:left="709" w:hanging="709"/>
        <w:jc w:val="both"/>
      </w:pPr>
      <w:r>
        <w:t xml:space="preserve"> 10</w:t>
      </w:r>
      <w:r w:rsidRPr="00092232">
        <w:t>.</w:t>
      </w:r>
      <w:r>
        <w:t>15</w:t>
      </w:r>
      <w:r w:rsidRPr="00092232">
        <w:t>. В случае наличия у Сторон технической возможности обмена электронными документами посредством средств электронного документооборота (далее по тексту – ЭДО), Заказчик в течение 10 календарных дней с даты подписания настоящего Договора направляет Исполнителю приглашение для осуществления ЭДО и Соглашение об обмене документами в электронном виде.</w:t>
      </w:r>
    </w:p>
    <w:p w14:paraId="3A356753" w14:textId="77777777" w:rsidR="00092232" w:rsidRPr="00092232" w:rsidRDefault="00092232" w:rsidP="00092232">
      <w:pPr>
        <w:tabs>
          <w:tab w:val="left" w:pos="709"/>
        </w:tabs>
        <w:spacing w:line="240" w:lineRule="exact"/>
        <w:ind w:left="709" w:hanging="709"/>
        <w:jc w:val="both"/>
      </w:pPr>
      <w:r w:rsidRPr="00092232">
        <w:t xml:space="preserve">Исполнитель обязан в течении 2 (двух) рабочих дней принять приглашения Заказчика об осуществлении ЭДО, либо сообщить о невозможности с указанием причин. При этом Заказчик принимает решение о возможности дальнейшего заключения договора без осуществления ЭДО. </w:t>
      </w:r>
    </w:p>
    <w:p w14:paraId="2DC9A82E" w14:textId="77777777" w:rsidR="00092232" w:rsidRPr="00092232" w:rsidRDefault="00092232" w:rsidP="00092232">
      <w:pPr>
        <w:tabs>
          <w:tab w:val="left" w:pos="709"/>
        </w:tabs>
        <w:spacing w:line="240" w:lineRule="exact"/>
        <w:ind w:left="709" w:hanging="709"/>
        <w:jc w:val="both"/>
      </w:pPr>
      <w:r w:rsidRPr="00092232">
        <w:t xml:space="preserve">Порядок взаимодействия Сторон при обмене документами, а также порядок использования средств электронной подписи, предусматривается регламентом удостоверяющего центра и Соглашением об обмене документами в электронном виде. </w:t>
      </w:r>
    </w:p>
    <w:p w14:paraId="2C45BC10" w14:textId="77777777" w:rsidR="00092232" w:rsidRPr="00092232" w:rsidRDefault="00092232" w:rsidP="00092232">
      <w:pPr>
        <w:tabs>
          <w:tab w:val="left" w:pos="709"/>
        </w:tabs>
        <w:spacing w:line="240" w:lineRule="exact"/>
        <w:ind w:left="709" w:hanging="709"/>
        <w:jc w:val="both"/>
      </w:pPr>
      <w:r w:rsidRPr="00092232">
        <w:t xml:space="preserve">При применении ЭДО стороны передают </w:t>
      </w:r>
      <w:proofErr w:type="gramStart"/>
      <w:r w:rsidRPr="00092232">
        <w:t>документы  только</w:t>
      </w:r>
      <w:proofErr w:type="gramEnd"/>
      <w:r w:rsidRPr="00092232">
        <w:t xml:space="preserve"> в формате электронного УПД  формата 5.03., в соответствии с Приказом ФНС от 19.12.2023г. в ред. от 15.11.2024 №ЕД-7-26/970 @, вместо Товарной накладной ТОРГ-12 и Акта выполненных работ (оказания услуг).</w:t>
      </w:r>
    </w:p>
    <w:p w14:paraId="0A4C7301" w14:textId="77777777" w:rsidR="00092232" w:rsidRPr="00092232" w:rsidRDefault="00092232" w:rsidP="00092232">
      <w:pPr>
        <w:tabs>
          <w:tab w:val="left" w:pos="709"/>
        </w:tabs>
        <w:spacing w:line="240" w:lineRule="exact"/>
        <w:ind w:left="709" w:hanging="709"/>
        <w:jc w:val="both"/>
      </w:pPr>
      <w:r w:rsidRPr="00092232">
        <w:t xml:space="preserve">Перечень и формат документов, которыми Стороны обмениваются в рамках обязательств, должны соответствовать утвержденным формам ФНС России. В случае отправки Исполнителем вышеуказанных документов не по форматам, утвержденным Приказами ФНС России, то форма первичных документов должна соответствовать утвержденной в договоре. Однако, если налоговый орган откажет Заказчику в принятии расходов, в </w:t>
      </w:r>
      <w:proofErr w:type="spellStart"/>
      <w:r w:rsidRPr="00092232">
        <w:t>т.ч</w:t>
      </w:r>
      <w:proofErr w:type="spellEnd"/>
      <w:r w:rsidRPr="00092232">
        <w:t xml:space="preserve">. в отношении сумм НДС и прибыли по такому неформализованному </w:t>
      </w:r>
      <w:proofErr w:type="gramStart"/>
      <w:r w:rsidRPr="00092232">
        <w:t>документу,  Исполнитель</w:t>
      </w:r>
      <w:proofErr w:type="gramEnd"/>
      <w:r w:rsidRPr="00092232">
        <w:t xml:space="preserve"> обязан возместить Заказчику по его письменному требованию сумму налогов, а также пени и штрафные санкции.</w:t>
      </w:r>
    </w:p>
    <w:p w14:paraId="31E4A1E4" w14:textId="77777777" w:rsidR="00092232" w:rsidRPr="00092232" w:rsidRDefault="00092232" w:rsidP="00092232">
      <w:pPr>
        <w:tabs>
          <w:tab w:val="left" w:pos="709"/>
        </w:tabs>
        <w:spacing w:line="240" w:lineRule="exact"/>
        <w:ind w:left="709" w:hanging="709"/>
        <w:jc w:val="both"/>
      </w:pPr>
      <w:r w:rsidRPr="00092232">
        <w:lastRenderedPageBreak/>
        <w:t>Участники электронного документооборота признают равнозначность между документами, передаваемыми в электронном виде через систему ЭДО и документами, оформляемыми на бумажных носителях информации, которые содержат подпись уполномоченного лица участника электронного документооборота. Электронный документ, подписанный усиленной квалифицированной электронной подписью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контроля и надзора по запросам последних.</w:t>
      </w:r>
    </w:p>
    <w:p w14:paraId="2B2367F8" w14:textId="77777777" w:rsidR="00092232" w:rsidRPr="00092232" w:rsidRDefault="00092232" w:rsidP="00092232">
      <w:pPr>
        <w:tabs>
          <w:tab w:val="left" w:pos="709"/>
        </w:tabs>
        <w:spacing w:line="240" w:lineRule="exact"/>
        <w:ind w:left="709" w:hanging="709"/>
        <w:jc w:val="both"/>
      </w:pPr>
      <w:r w:rsidRPr="00092232">
        <w:t xml:space="preserve">Заказчик имеет право запросить у Исполнителя предоставления вышеуказанных документов на бумажном носителе. При этом Исполнитель обязан предоставить вышеуказанные документы на бумажном носителе в сроки, указанные в настоящем договоре, а если не указаны - в соответствии с действующим законодательством Российской Федерации. </w:t>
      </w:r>
    </w:p>
    <w:p w14:paraId="72838D0D" w14:textId="77777777" w:rsidR="00092232" w:rsidRPr="00152EFD" w:rsidRDefault="00092232" w:rsidP="00152EFD">
      <w:pPr>
        <w:tabs>
          <w:tab w:val="left" w:pos="709"/>
        </w:tabs>
        <w:spacing w:line="240" w:lineRule="exact"/>
        <w:ind w:left="709" w:hanging="709"/>
        <w:jc w:val="both"/>
      </w:pPr>
    </w:p>
    <w:p w14:paraId="5825D32F" w14:textId="77777777" w:rsidR="0030616A" w:rsidRPr="00EE7219" w:rsidRDefault="0030616A" w:rsidP="00152EFD">
      <w:pPr>
        <w:tabs>
          <w:tab w:val="left" w:pos="709"/>
        </w:tabs>
        <w:spacing w:line="240" w:lineRule="exact"/>
        <w:ind w:left="709" w:hanging="709"/>
        <w:jc w:val="both"/>
      </w:pPr>
    </w:p>
    <w:p w14:paraId="3E238F36" w14:textId="77777777" w:rsidR="00BA1179" w:rsidRDefault="007B6F53" w:rsidP="00D939AC">
      <w:pPr>
        <w:pStyle w:val="a3"/>
        <w:ind w:left="567" w:hanging="567"/>
        <w:rPr>
          <w:b/>
          <w:sz w:val="20"/>
        </w:rPr>
      </w:pPr>
      <w:r w:rsidRPr="00EE7219">
        <w:rPr>
          <w:sz w:val="20"/>
        </w:rPr>
        <w:t xml:space="preserve"> </w:t>
      </w:r>
      <w:r w:rsidR="00D939AC">
        <w:rPr>
          <w:sz w:val="20"/>
        </w:rPr>
        <w:t xml:space="preserve">            </w:t>
      </w:r>
      <w:r w:rsidR="00BA1179" w:rsidRPr="00D939AC">
        <w:rPr>
          <w:b/>
          <w:sz w:val="20"/>
        </w:rPr>
        <w:t>ЮРИДИЧЕСКИЕ СВЕДЕНИЯ И ПЛАТЁЖНЫЕ РЕКВИЗИТЫ СТОРОН:</w:t>
      </w:r>
    </w:p>
    <w:p w14:paraId="7539DBFD" w14:textId="77777777" w:rsidR="00532C5B" w:rsidRPr="00D939AC" w:rsidRDefault="00532C5B" w:rsidP="00D939AC">
      <w:pPr>
        <w:pStyle w:val="a3"/>
        <w:ind w:left="567" w:hanging="567"/>
        <w:rPr>
          <w:b/>
          <w:sz w:val="20"/>
        </w:rPr>
      </w:pPr>
    </w:p>
    <w:tbl>
      <w:tblPr>
        <w:tblW w:w="9583" w:type="dxa"/>
        <w:tblInd w:w="245" w:type="dxa"/>
        <w:tblLayout w:type="fixed"/>
        <w:tblLook w:val="0000" w:firstRow="0" w:lastRow="0" w:firstColumn="0" w:lastColumn="0" w:noHBand="0" w:noVBand="0"/>
      </w:tblPr>
      <w:tblGrid>
        <w:gridCol w:w="4903"/>
        <w:gridCol w:w="4680"/>
      </w:tblGrid>
      <w:tr w:rsidR="00BA1179" w:rsidRPr="00D939AC" w14:paraId="2E8C92D8" w14:textId="77777777">
        <w:trPr>
          <w:trHeight w:val="294"/>
        </w:trPr>
        <w:tc>
          <w:tcPr>
            <w:tcW w:w="4903" w:type="dxa"/>
            <w:vAlign w:val="center"/>
          </w:tcPr>
          <w:p w14:paraId="47B95CCA" w14:textId="77777777" w:rsidR="00BA1179" w:rsidRPr="00D939AC" w:rsidRDefault="00BA1179" w:rsidP="00ED3D01">
            <w:pPr>
              <w:pStyle w:val="a3"/>
              <w:snapToGrid w:val="0"/>
              <w:ind w:right="21"/>
              <w:jc w:val="center"/>
              <w:rPr>
                <w:b/>
                <w:sz w:val="20"/>
              </w:rPr>
            </w:pPr>
            <w:r w:rsidRPr="00D939AC">
              <w:rPr>
                <w:b/>
                <w:sz w:val="20"/>
              </w:rPr>
              <w:t>ИСПОЛНИТЕЛЬ</w:t>
            </w:r>
          </w:p>
        </w:tc>
        <w:tc>
          <w:tcPr>
            <w:tcW w:w="4680" w:type="dxa"/>
            <w:vAlign w:val="center"/>
          </w:tcPr>
          <w:p w14:paraId="2D29902B" w14:textId="77777777" w:rsidR="00BA1179" w:rsidRPr="00D939AC" w:rsidRDefault="00BA1179" w:rsidP="00ED3D01">
            <w:pPr>
              <w:pStyle w:val="a3"/>
              <w:snapToGrid w:val="0"/>
              <w:ind w:right="21"/>
              <w:jc w:val="center"/>
              <w:rPr>
                <w:b/>
                <w:sz w:val="20"/>
              </w:rPr>
            </w:pPr>
            <w:r w:rsidRPr="00D939AC">
              <w:rPr>
                <w:b/>
                <w:sz w:val="20"/>
              </w:rPr>
              <w:t>ЗАКАЗЧИК</w:t>
            </w:r>
          </w:p>
        </w:tc>
      </w:tr>
      <w:tr w:rsidR="00BA1179" w:rsidRPr="008D3952" w14:paraId="108111A7" w14:textId="77777777">
        <w:trPr>
          <w:trHeight w:val="3483"/>
        </w:trPr>
        <w:tc>
          <w:tcPr>
            <w:tcW w:w="4903" w:type="dxa"/>
          </w:tcPr>
          <w:sdt>
            <w:sdtPr>
              <w:rPr>
                <w:b/>
                <w:highlight w:val="yellow"/>
              </w:rPr>
              <w:id w:val="1571387771"/>
              <w:placeholder>
                <w:docPart w:val="DefaultPlaceholder_-1854013440"/>
              </w:placeholder>
              <w:showingPlcHdr/>
            </w:sdtPr>
            <w:sdtEndPr/>
            <w:sdtContent>
              <w:p w14:paraId="61EA3E69" w14:textId="77777777" w:rsidR="00572A45" w:rsidRPr="009826FF" w:rsidRDefault="0023479D" w:rsidP="00572A45">
                <w:pPr>
                  <w:rPr>
                    <w:b/>
                    <w:highlight w:val="yellow"/>
                  </w:rPr>
                </w:pPr>
                <w:r w:rsidRPr="00474B88">
                  <w:rPr>
                    <w:rStyle w:val="af"/>
                  </w:rPr>
                  <w:t>Место для ввода текста.</w:t>
                </w:r>
              </w:p>
            </w:sdtContent>
          </w:sdt>
          <w:p w14:paraId="72692918" w14:textId="77777777" w:rsidR="00572A45" w:rsidRPr="009826FF" w:rsidRDefault="00572A45" w:rsidP="00572A45">
            <w:pPr>
              <w:rPr>
                <w:b/>
                <w:highlight w:val="yellow"/>
              </w:rPr>
            </w:pPr>
          </w:p>
          <w:p w14:paraId="475A6D96" w14:textId="77777777" w:rsidR="00572A45" w:rsidRPr="0023479D" w:rsidRDefault="00572A45" w:rsidP="00572A45">
            <w:pPr>
              <w:rPr>
                <w:b/>
              </w:rPr>
            </w:pPr>
            <w:r w:rsidRPr="0023479D">
              <w:rPr>
                <w:b/>
              </w:rPr>
              <w:t xml:space="preserve">ОГРН </w:t>
            </w:r>
            <w:sdt>
              <w:sdtPr>
                <w:rPr>
                  <w:b/>
                </w:rPr>
                <w:id w:val="1260181521"/>
                <w:placeholder>
                  <w:docPart w:val="DefaultPlaceholder_-1854013440"/>
                </w:placeholder>
                <w:showingPlcHdr/>
              </w:sdtPr>
              <w:sdtEndPr/>
              <w:sdtContent>
                <w:r w:rsidR="0023479D" w:rsidRPr="00474B88">
                  <w:rPr>
                    <w:rStyle w:val="af"/>
                  </w:rPr>
                  <w:t>Место для ввода текста.</w:t>
                </w:r>
              </w:sdtContent>
            </w:sdt>
          </w:p>
          <w:p w14:paraId="732AF4AC" w14:textId="77777777" w:rsidR="00572A45" w:rsidRPr="0023479D" w:rsidRDefault="00572A45" w:rsidP="00572A45">
            <w:pPr>
              <w:rPr>
                <w:b/>
              </w:rPr>
            </w:pPr>
            <w:r w:rsidRPr="0023479D">
              <w:rPr>
                <w:b/>
              </w:rPr>
              <w:t xml:space="preserve">ИНН </w:t>
            </w:r>
            <w:sdt>
              <w:sdtPr>
                <w:rPr>
                  <w:b/>
                </w:rPr>
                <w:id w:val="1669519068"/>
                <w:placeholder>
                  <w:docPart w:val="DefaultPlaceholder_-1854013440"/>
                </w:placeholder>
                <w:showingPlcHdr/>
              </w:sdtPr>
              <w:sdtEndPr/>
              <w:sdtContent>
                <w:r w:rsidR="0023479D" w:rsidRPr="00474B88">
                  <w:rPr>
                    <w:rStyle w:val="af"/>
                  </w:rPr>
                  <w:t>Место для ввода текста.</w:t>
                </w:r>
              </w:sdtContent>
            </w:sdt>
            <w:r w:rsidR="0023479D" w:rsidRPr="0023479D">
              <w:rPr>
                <w:b/>
              </w:rPr>
              <w:t xml:space="preserve"> </w:t>
            </w:r>
            <w:r w:rsidRPr="0023479D">
              <w:rPr>
                <w:b/>
              </w:rPr>
              <w:t xml:space="preserve">КПП </w:t>
            </w:r>
            <w:sdt>
              <w:sdtPr>
                <w:rPr>
                  <w:b/>
                </w:rPr>
                <w:id w:val="792485802"/>
                <w:placeholder>
                  <w:docPart w:val="DefaultPlaceholder_-1854013440"/>
                </w:placeholder>
                <w:showingPlcHdr/>
              </w:sdtPr>
              <w:sdtEndPr/>
              <w:sdtContent>
                <w:r w:rsidR="0023479D" w:rsidRPr="00474B88">
                  <w:rPr>
                    <w:rStyle w:val="af"/>
                  </w:rPr>
                  <w:t>Место для ввода текста.</w:t>
                </w:r>
              </w:sdtContent>
            </w:sdt>
          </w:p>
          <w:p w14:paraId="51F95AE0" w14:textId="77777777" w:rsidR="00572A45" w:rsidRPr="0023479D" w:rsidRDefault="00572A45" w:rsidP="00572A45">
            <w:pPr>
              <w:rPr>
                <w:b/>
              </w:rPr>
            </w:pPr>
            <w:r w:rsidRPr="0023479D">
              <w:rPr>
                <w:b/>
              </w:rPr>
              <w:t xml:space="preserve">ОКПО  </w:t>
            </w:r>
            <w:sdt>
              <w:sdtPr>
                <w:rPr>
                  <w:b/>
                </w:rPr>
                <w:id w:val="1101762549"/>
                <w:placeholder>
                  <w:docPart w:val="DefaultPlaceholder_-1854013440"/>
                </w:placeholder>
                <w:showingPlcHdr/>
              </w:sdtPr>
              <w:sdtEndPr/>
              <w:sdtContent>
                <w:r w:rsidR="0023479D" w:rsidRPr="00474B88">
                  <w:rPr>
                    <w:rStyle w:val="af"/>
                  </w:rPr>
                  <w:t>Место для ввода текста.</w:t>
                </w:r>
              </w:sdtContent>
            </w:sdt>
          </w:p>
          <w:p w14:paraId="66202EE5" w14:textId="77777777" w:rsidR="00572A45" w:rsidRPr="0023479D" w:rsidRDefault="00572A45" w:rsidP="00572A45">
            <w:pPr>
              <w:ind w:left="540" w:hanging="540"/>
            </w:pPr>
            <w:r w:rsidRPr="0023479D">
              <w:t xml:space="preserve">Местонахождение: </w:t>
            </w:r>
            <w:sdt>
              <w:sdtPr>
                <w:id w:val="66395806"/>
                <w:placeholder>
                  <w:docPart w:val="DefaultPlaceholder_-1854013440"/>
                </w:placeholder>
                <w:showingPlcHdr/>
              </w:sdtPr>
              <w:sdtEndPr/>
              <w:sdtContent>
                <w:r w:rsidR="0023479D" w:rsidRPr="00474B88">
                  <w:rPr>
                    <w:rStyle w:val="af"/>
                  </w:rPr>
                  <w:t>Место для ввода текста.</w:t>
                </w:r>
              </w:sdtContent>
            </w:sdt>
          </w:p>
          <w:p w14:paraId="7BB3FA21" w14:textId="77777777" w:rsidR="00572A45" w:rsidRPr="0023479D" w:rsidRDefault="00572A45" w:rsidP="00572A45">
            <w:pPr>
              <w:ind w:left="39" w:hanging="39"/>
              <w:rPr>
                <w:bCs/>
              </w:rPr>
            </w:pPr>
            <w:r w:rsidRPr="0023479D">
              <w:rPr>
                <w:bCs/>
              </w:rPr>
              <w:t xml:space="preserve">Р/с </w:t>
            </w:r>
            <w:sdt>
              <w:sdtPr>
                <w:rPr>
                  <w:bCs/>
                </w:rPr>
                <w:id w:val="-529639026"/>
                <w:placeholder>
                  <w:docPart w:val="DefaultPlaceholder_-1854013440"/>
                </w:placeholder>
                <w:showingPlcHdr/>
              </w:sdtPr>
              <w:sdtEndPr/>
              <w:sdtContent>
                <w:r w:rsidR="0023479D" w:rsidRPr="00474B88">
                  <w:rPr>
                    <w:rStyle w:val="af"/>
                  </w:rPr>
                  <w:t>Место для ввода текста.</w:t>
                </w:r>
              </w:sdtContent>
            </w:sdt>
          </w:p>
          <w:p w14:paraId="428FB641" w14:textId="77777777" w:rsidR="00572A45" w:rsidRPr="0023479D" w:rsidRDefault="00572A45" w:rsidP="00572A45">
            <w:pPr>
              <w:ind w:left="540" w:hanging="540"/>
              <w:rPr>
                <w:bCs/>
              </w:rPr>
            </w:pPr>
            <w:r w:rsidRPr="0023479D">
              <w:rPr>
                <w:bCs/>
              </w:rPr>
              <w:t>Банк</w:t>
            </w:r>
            <w:r w:rsidR="0023479D" w:rsidRPr="0023479D">
              <w:rPr>
                <w:bCs/>
              </w:rPr>
              <w:t xml:space="preserve"> </w:t>
            </w:r>
            <w:sdt>
              <w:sdtPr>
                <w:rPr>
                  <w:bCs/>
                </w:rPr>
                <w:id w:val="-215512831"/>
                <w:placeholder>
                  <w:docPart w:val="DefaultPlaceholder_-1854013440"/>
                </w:placeholder>
                <w:showingPlcHdr/>
              </w:sdtPr>
              <w:sdtEndPr/>
              <w:sdtContent>
                <w:r w:rsidR="0023479D" w:rsidRPr="00474B88">
                  <w:rPr>
                    <w:rStyle w:val="af"/>
                  </w:rPr>
                  <w:t>Место для ввода текста.</w:t>
                </w:r>
              </w:sdtContent>
            </w:sdt>
          </w:p>
          <w:p w14:paraId="1E4FB59B" w14:textId="77777777" w:rsidR="00572A45" w:rsidRPr="0023479D" w:rsidRDefault="00572A45" w:rsidP="00572A45">
            <w:pPr>
              <w:ind w:left="540" w:hanging="540"/>
            </w:pPr>
            <w:r w:rsidRPr="0023479D">
              <w:rPr>
                <w:bCs/>
              </w:rPr>
              <w:t xml:space="preserve">БИК  </w:t>
            </w:r>
            <w:sdt>
              <w:sdtPr>
                <w:rPr>
                  <w:bCs/>
                </w:rPr>
                <w:id w:val="1302260778"/>
                <w:placeholder>
                  <w:docPart w:val="DefaultPlaceholder_-1854013440"/>
                </w:placeholder>
                <w:showingPlcHdr/>
              </w:sdtPr>
              <w:sdtEndPr/>
              <w:sdtContent>
                <w:r w:rsidR="0023479D" w:rsidRPr="00474B88">
                  <w:rPr>
                    <w:rStyle w:val="af"/>
                  </w:rPr>
                  <w:t>Место для ввода текста.</w:t>
                </w:r>
              </w:sdtContent>
            </w:sdt>
          </w:p>
          <w:p w14:paraId="72F6B48D" w14:textId="77777777" w:rsidR="00572A45" w:rsidRPr="0023479D" w:rsidRDefault="00572A45" w:rsidP="00572A45">
            <w:pPr>
              <w:ind w:left="540" w:hanging="540"/>
              <w:rPr>
                <w:bCs/>
              </w:rPr>
            </w:pPr>
            <w:r w:rsidRPr="0023479D">
              <w:rPr>
                <w:bCs/>
              </w:rPr>
              <w:t xml:space="preserve">Кор/счёт </w:t>
            </w:r>
            <w:sdt>
              <w:sdtPr>
                <w:rPr>
                  <w:bCs/>
                </w:rPr>
                <w:id w:val="2056495598"/>
                <w:placeholder>
                  <w:docPart w:val="DefaultPlaceholder_-1854013440"/>
                </w:placeholder>
                <w:showingPlcHdr/>
              </w:sdtPr>
              <w:sdtEndPr/>
              <w:sdtContent>
                <w:r w:rsidR="0023479D" w:rsidRPr="00474B88">
                  <w:rPr>
                    <w:rStyle w:val="af"/>
                  </w:rPr>
                  <w:t>Место для ввода текста.</w:t>
                </w:r>
              </w:sdtContent>
            </w:sdt>
          </w:p>
          <w:p w14:paraId="7D797CBB" w14:textId="77777777" w:rsidR="00572A45" w:rsidRPr="0023479D" w:rsidRDefault="00572A45" w:rsidP="00572A45">
            <w:pPr>
              <w:ind w:left="540" w:hanging="540"/>
              <w:rPr>
                <w:bCs/>
              </w:rPr>
            </w:pPr>
            <w:r w:rsidRPr="0023479D">
              <w:rPr>
                <w:bCs/>
              </w:rPr>
              <w:t xml:space="preserve">Тел/факс </w:t>
            </w:r>
            <w:sdt>
              <w:sdtPr>
                <w:rPr>
                  <w:bCs/>
                </w:rPr>
                <w:id w:val="2100443977"/>
                <w:placeholder>
                  <w:docPart w:val="DefaultPlaceholder_-1854013440"/>
                </w:placeholder>
                <w:showingPlcHdr/>
              </w:sdtPr>
              <w:sdtEndPr/>
              <w:sdtContent>
                <w:r w:rsidR="0023479D" w:rsidRPr="00474B88">
                  <w:rPr>
                    <w:rStyle w:val="af"/>
                  </w:rPr>
                  <w:t>Место для ввода текста.</w:t>
                </w:r>
              </w:sdtContent>
            </w:sdt>
          </w:p>
          <w:p w14:paraId="38B30759" w14:textId="77777777" w:rsidR="00BA1179" w:rsidRPr="009826FF" w:rsidRDefault="00572A45" w:rsidP="00572A45">
            <w:pPr>
              <w:ind w:left="540" w:hanging="540"/>
              <w:rPr>
                <w:bCs/>
                <w:highlight w:val="yellow"/>
              </w:rPr>
            </w:pPr>
            <w:r w:rsidRPr="0023479D">
              <w:rPr>
                <w:bCs/>
                <w:lang w:val="en-US"/>
              </w:rPr>
              <w:t>e</w:t>
            </w:r>
            <w:r w:rsidRPr="0023479D">
              <w:rPr>
                <w:bCs/>
              </w:rPr>
              <w:t>-</w:t>
            </w:r>
            <w:r w:rsidRPr="0023479D">
              <w:rPr>
                <w:bCs/>
                <w:lang w:val="en-US"/>
              </w:rPr>
              <w:t>mail</w:t>
            </w:r>
            <w:sdt>
              <w:sdtPr>
                <w:rPr>
                  <w:bCs/>
                  <w:lang w:val="en-US"/>
                </w:rPr>
                <w:id w:val="-1453316416"/>
                <w:placeholder>
                  <w:docPart w:val="DefaultPlaceholder_-1854013440"/>
                </w:placeholder>
                <w:showingPlcHdr/>
              </w:sdtPr>
              <w:sdtEndPr/>
              <w:sdtContent>
                <w:r w:rsidR="0023479D" w:rsidRPr="00474B88">
                  <w:rPr>
                    <w:rStyle w:val="af"/>
                  </w:rPr>
                  <w:t>Место для ввода текста.</w:t>
                </w:r>
              </w:sdtContent>
            </w:sdt>
          </w:p>
          <w:p w14:paraId="472DAD16" w14:textId="77777777" w:rsidR="007D340E" w:rsidRPr="009826FF" w:rsidRDefault="007D340E" w:rsidP="00ED3D01">
            <w:pPr>
              <w:pStyle w:val="ab"/>
              <w:rPr>
                <w:highlight w:val="yellow"/>
              </w:rPr>
            </w:pPr>
          </w:p>
        </w:tc>
        <w:tc>
          <w:tcPr>
            <w:tcW w:w="4680" w:type="dxa"/>
          </w:tcPr>
          <w:p w14:paraId="3E55F0F8" w14:textId="77777777" w:rsidR="003A3103" w:rsidRDefault="003A3103" w:rsidP="003A3103">
            <w:pPr>
              <w:pStyle w:val="22"/>
              <w:tabs>
                <w:tab w:val="num" w:pos="0"/>
              </w:tabs>
              <w:spacing w:after="0" w:line="240" w:lineRule="exact"/>
              <w:ind w:left="0"/>
              <w:rPr>
                <w:b/>
              </w:rPr>
            </w:pPr>
            <w:r>
              <w:rPr>
                <w:b/>
              </w:rPr>
              <w:t xml:space="preserve">АО «КТК» </w:t>
            </w:r>
          </w:p>
          <w:p w14:paraId="020A3AFB" w14:textId="77777777" w:rsidR="003A3103" w:rsidRDefault="003A3103" w:rsidP="003A3103">
            <w:pPr>
              <w:pStyle w:val="22"/>
              <w:tabs>
                <w:tab w:val="num" w:pos="0"/>
              </w:tabs>
              <w:spacing w:after="0" w:line="240" w:lineRule="exact"/>
              <w:ind w:left="0"/>
              <w:rPr>
                <w:b/>
              </w:rPr>
            </w:pPr>
            <w:r>
              <w:rPr>
                <w:b/>
              </w:rPr>
              <w:t>ОГРН 1024200692009,</w:t>
            </w:r>
          </w:p>
          <w:p w14:paraId="5D855D57" w14:textId="77777777" w:rsidR="003A3103" w:rsidRDefault="003A3103" w:rsidP="003A3103">
            <w:pPr>
              <w:tabs>
                <w:tab w:val="num" w:pos="0"/>
              </w:tabs>
              <w:spacing w:line="240" w:lineRule="exact"/>
              <w:rPr>
                <w:b/>
              </w:rPr>
            </w:pPr>
            <w:r>
              <w:rPr>
                <w:b/>
              </w:rPr>
              <w:t xml:space="preserve">ИНН </w:t>
            </w:r>
            <w:proofErr w:type="gramStart"/>
            <w:r>
              <w:rPr>
                <w:b/>
              </w:rPr>
              <w:t xml:space="preserve">4205003440,   </w:t>
            </w:r>
            <w:proofErr w:type="gramEnd"/>
            <w:r>
              <w:rPr>
                <w:b/>
              </w:rPr>
              <w:t xml:space="preserve">    КПП 424950001,   </w:t>
            </w:r>
          </w:p>
          <w:p w14:paraId="605AA840" w14:textId="77777777" w:rsidR="003A3103" w:rsidRDefault="003A3103" w:rsidP="003A3103">
            <w:pPr>
              <w:tabs>
                <w:tab w:val="num" w:pos="0"/>
              </w:tabs>
              <w:spacing w:line="240" w:lineRule="exact"/>
              <w:rPr>
                <w:b/>
              </w:rPr>
            </w:pPr>
            <w:r>
              <w:rPr>
                <w:b/>
              </w:rPr>
              <w:t xml:space="preserve">ОКПО 53067205,             </w:t>
            </w:r>
          </w:p>
          <w:p w14:paraId="10F58156" w14:textId="77777777" w:rsidR="003A3103" w:rsidRDefault="003A3103" w:rsidP="003A3103">
            <w:pPr>
              <w:tabs>
                <w:tab w:val="num" w:pos="0"/>
              </w:tabs>
              <w:spacing w:line="240" w:lineRule="exact"/>
            </w:pPr>
            <w:r>
              <w:rPr>
                <w:bCs/>
              </w:rPr>
              <w:t xml:space="preserve">Место нахождения: </w:t>
            </w:r>
            <w:r>
              <w:t xml:space="preserve">650000, </w:t>
            </w:r>
            <w:proofErr w:type="spellStart"/>
            <w:r>
              <w:t>г.Кемерово</w:t>
            </w:r>
            <w:proofErr w:type="spellEnd"/>
            <w:r>
              <w:t>, ул.50 лет Октября, 4</w:t>
            </w:r>
          </w:p>
          <w:p w14:paraId="356F6ACD" w14:textId="38DED0AF" w:rsidR="003A3103" w:rsidRDefault="003A3103" w:rsidP="003A3103">
            <w:pPr>
              <w:tabs>
                <w:tab w:val="num" w:pos="0"/>
              </w:tabs>
              <w:spacing w:line="240" w:lineRule="exact"/>
            </w:pPr>
            <w:r>
              <w:rPr>
                <w:bCs/>
              </w:rPr>
              <w:t>Почтовый адрес:</w:t>
            </w:r>
            <w:r>
              <w:t xml:space="preserve">650000, </w:t>
            </w:r>
            <w:proofErr w:type="spellStart"/>
            <w:r>
              <w:t>г.Кемерово</w:t>
            </w:r>
            <w:proofErr w:type="spellEnd"/>
            <w:r>
              <w:t>, ул.50 лет Октября, 4</w:t>
            </w:r>
          </w:p>
          <w:p w14:paraId="05F6B938" w14:textId="77777777" w:rsidR="00C62CC3" w:rsidRPr="00C62CC3" w:rsidRDefault="00C62CC3" w:rsidP="00C62CC3">
            <w:pPr>
              <w:tabs>
                <w:tab w:val="num" w:pos="0"/>
              </w:tabs>
              <w:spacing w:line="240" w:lineRule="exact"/>
              <w:rPr>
                <w:bCs/>
              </w:rPr>
            </w:pPr>
            <w:r w:rsidRPr="00C62CC3">
              <w:t>Р</w:t>
            </w:r>
            <w:r w:rsidRPr="00C62CC3">
              <w:rPr>
                <w:bCs/>
              </w:rPr>
              <w:t>/с 40702810426020102590</w:t>
            </w:r>
          </w:p>
          <w:p w14:paraId="652C5F66" w14:textId="77777777" w:rsidR="00C62CC3" w:rsidRPr="00C62CC3" w:rsidRDefault="00C62CC3" w:rsidP="00C62CC3">
            <w:pPr>
              <w:tabs>
                <w:tab w:val="num" w:pos="0"/>
              </w:tabs>
              <w:spacing w:line="240" w:lineRule="exact"/>
              <w:rPr>
                <w:bCs/>
              </w:rPr>
            </w:pPr>
            <w:r w:rsidRPr="00C62CC3">
              <w:rPr>
                <w:bCs/>
              </w:rPr>
              <w:t>КЕМЕРОВСКОЕ ОТДЕЛЕНИЕ N 8615 ПАО СБЕРБАНК</w:t>
            </w:r>
          </w:p>
          <w:p w14:paraId="7254C5E3" w14:textId="77777777" w:rsidR="00C62CC3" w:rsidRPr="00C62CC3" w:rsidRDefault="00C62CC3" w:rsidP="00C62CC3">
            <w:pPr>
              <w:tabs>
                <w:tab w:val="num" w:pos="0"/>
              </w:tabs>
              <w:spacing w:line="240" w:lineRule="exact"/>
              <w:rPr>
                <w:bCs/>
              </w:rPr>
            </w:pPr>
            <w:r w:rsidRPr="00C62CC3">
              <w:rPr>
                <w:bCs/>
              </w:rPr>
              <w:t>БИК 043207612</w:t>
            </w:r>
          </w:p>
          <w:p w14:paraId="39387CA4" w14:textId="77777777" w:rsidR="00C62CC3" w:rsidRPr="00C62CC3" w:rsidRDefault="00C62CC3" w:rsidP="00C62CC3">
            <w:pPr>
              <w:tabs>
                <w:tab w:val="num" w:pos="0"/>
              </w:tabs>
              <w:spacing w:line="240" w:lineRule="exact"/>
              <w:rPr>
                <w:bCs/>
              </w:rPr>
            </w:pPr>
            <w:r w:rsidRPr="00C62CC3">
              <w:rPr>
                <w:bCs/>
              </w:rPr>
              <w:t>Кор/счёт 30101810200000000612</w:t>
            </w:r>
          </w:p>
          <w:p w14:paraId="56F88E35" w14:textId="77777777" w:rsidR="00C62CC3" w:rsidRDefault="00C62CC3" w:rsidP="003A3103">
            <w:pPr>
              <w:tabs>
                <w:tab w:val="num" w:pos="0"/>
              </w:tabs>
              <w:spacing w:line="240" w:lineRule="exact"/>
            </w:pPr>
          </w:p>
          <w:p w14:paraId="660C1C7B" w14:textId="77777777" w:rsidR="003A3103" w:rsidRDefault="003A3103" w:rsidP="003A3103">
            <w:pPr>
              <w:tabs>
                <w:tab w:val="num" w:pos="0"/>
              </w:tabs>
              <w:spacing w:line="240" w:lineRule="exact"/>
              <w:rPr>
                <w:bCs/>
              </w:rPr>
            </w:pPr>
            <w:r>
              <w:rPr>
                <w:bCs/>
              </w:rPr>
              <w:t>Тел/</w:t>
            </w:r>
            <w:proofErr w:type="gramStart"/>
            <w:r>
              <w:rPr>
                <w:bCs/>
              </w:rPr>
              <w:t>факс  +</w:t>
            </w:r>
            <w:proofErr w:type="gramEnd"/>
            <w:r>
              <w:rPr>
                <w:bCs/>
              </w:rPr>
              <w:t>7 (3842) 771880</w:t>
            </w:r>
          </w:p>
          <w:p w14:paraId="79AD82D5" w14:textId="77777777" w:rsidR="00BA1179" w:rsidRPr="00593528" w:rsidRDefault="003A3103" w:rsidP="008D3952">
            <w:r>
              <w:rPr>
                <w:bCs/>
                <w:lang w:val="en-US"/>
              </w:rPr>
              <w:t>e</w:t>
            </w:r>
            <w:r w:rsidRPr="00593528">
              <w:rPr>
                <w:bCs/>
              </w:rPr>
              <w:t>-</w:t>
            </w:r>
            <w:r>
              <w:rPr>
                <w:bCs/>
                <w:lang w:val="en-US"/>
              </w:rPr>
              <w:t>mail</w:t>
            </w:r>
            <w:r w:rsidRPr="00593528">
              <w:rPr>
                <w:bCs/>
              </w:rPr>
              <w:t xml:space="preserve">: </w:t>
            </w:r>
            <w:hyperlink r:id="rId8" w:history="1">
              <w:r>
                <w:rPr>
                  <w:rStyle w:val="ad"/>
                  <w:lang w:val="en-US"/>
                </w:rPr>
                <w:t>company</w:t>
              </w:r>
              <w:r w:rsidRPr="00593528">
                <w:rPr>
                  <w:rStyle w:val="ad"/>
                </w:rPr>
                <w:t>@</w:t>
              </w:r>
              <w:proofErr w:type="spellStart"/>
              <w:r>
                <w:rPr>
                  <w:rStyle w:val="ad"/>
                  <w:lang w:val="en-US"/>
                </w:rPr>
                <w:t>ktk</w:t>
              </w:r>
              <w:proofErr w:type="spellEnd"/>
              <w:r w:rsidRPr="00593528">
                <w:rPr>
                  <w:rStyle w:val="ad"/>
                </w:rPr>
                <w:t>.</w:t>
              </w:r>
              <w:r>
                <w:rPr>
                  <w:rStyle w:val="ad"/>
                  <w:lang w:val="en-US"/>
                </w:rPr>
                <w:t>company</w:t>
              </w:r>
              <w:r w:rsidRPr="00593528">
                <w:rPr>
                  <w:rStyle w:val="ad"/>
                </w:rPr>
                <w:t xml:space="preserve"> </w:t>
              </w:r>
            </w:hyperlink>
          </w:p>
        </w:tc>
      </w:tr>
      <w:tr w:rsidR="00BA1179" w:rsidRPr="00EE7219" w14:paraId="04D97378" w14:textId="77777777">
        <w:trPr>
          <w:trHeight w:val="80"/>
        </w:trPr>
        <w:tc>
          <w:tcPr>
            <w:tcW w:w="4903" w:type="dxa"/>
          </w:tcPr>
          <w:p w14:paraId="428EF947" w14:textId="77777777" w:rsidR="00BA1179" w:rsidRPr="00EE7219" w:rsidRDefault="00BA1179" w:rsidP="00ED3D01">
            <w:pPr>
              <w:autoSpaceDE w:val="0"/>
              <w:snapToGrid w:val="0"/>
              <w:rPr>
                <w:b/>
              </w:rPr>
            </w:pPr>
            <w:r w:rsidRPr="00EE7219">
              <w:rPr>
                <w:b/>
              </w:rPr>
              <w:t>Подписи сторон:</w:t>
            </w:r>
          </w:p>
        </w:tc>
        <w:tc>
          <w:tcPr>
            <w:tcW w:w="4680" w:type="dxa"/>
          </w:tcPr>
          <w:p w14:paraId="01FDE8D2" w14:textId="77777777" w:rsidR="00BA1179" w:rsidRPr="00EE7219" w:rsidRDefault="00BA1179" w:rsidP="00ED3D01">
            <w:pPr>
              <w:pStyle w:val="a3"/>
              <w:snapToGrid w:val="0"/>
              <w:ind w:right="21"/>
              <w:rPr>
                <w:sz w:val="20"/>
              </w:rPr>
            </w:pPr>
          </w:p>
        </w:tc>
      </w:tr>
      <w:tr w:rsidR="00BA1179" w:rsidRPr="00EE7219" w14:paraId="35CE3893" w14:textId="77777777">
        <w:trPr>
          <w:trHeight w:val="229"/>
        </w:trPr>
        <w:tc>
          <w:tcPr>
            <w:tcW w:w="4903" w:type="dxa"/>
          </w:tcPr>
          <w:p w14:paraId="252F7866" w14:textId="77777777" w:rsidR="00BA1179" w:rsidRPr="00EE7219" w:rsidRDefault="00BA1179" w:rsidP="00ED3D01">
            <w:pPr>
              <w:autoSpaceDE w:val="0"/>
              <w:rPr>
                <w:b/>
              </w:rPr>
            </w:pPr>
            <w:r w:rsidRPr="00EE7219">
              <w:rPr>
                <w:b/>
              </w:rPr>
              <w:t>от имени ИСПОЛНИТЕЛЯ</w:t>
            </w:r>
          </w:p>
          <w:sdt>
            <w:sdtPr>
              <w:rPr>
                <w:b/>
                <w:i/>
              </w:rPr>
              <w:id w:val="-726375093"/>
              <w:placeholder>
                <w:docPart w:val="DefaultPlaceholder_-1854013440"/>
              </w:placeholder>
              <w:showingPlcHdr/>
            </w:sdtPr>
            <w:sdtEndPr/>
            <w:sdtContent>
              <w:p w14:paraId="292A9532" w14:textId="77777777" w:rsidR="00572A45" w:rsidRPr="00EE7219" w:rsidRDefault="0023479D" w:rsidP="00ED3D01">
                <w:pPr>
                  <w:autoSpaceDE w:val="0"/>
                  <w:rPr>
                    <w:b/>
                    <w:i/>
                  </w:rPr>
                </w:pPr>
                <w:r w:rsidRPr="00474B88">
                  <w:rPr>
                    <w:rStyle w:val="af"/>
                  </w:rPr>
                  <w:t>Место для ввода текста.</w:t>
                </w:r>
              </w:p>
            </w:sdtContent>
          </w:sdt>
          <w:p w14:paraId="61AA79F0" w14:textId="77777777" w:rsidR="00572A45" w:rsidRPr="00EE7219" w:rsidRDefault="00572A45" w:rsidP="00ED3D01">
            <w:pPr>
              <w:autoSpaceDE w:val="0"/>
              <w:rPr>
                <w:b/>
                <w:i/>
              </w:rPr>
            </w:pPr>
          </w:p>
        </w:tc>
        <w:tc>
          <w:tcPr>
            <w:tcW w:w="4680" w:type="dxa"/>
          </w:tcPr>
          <w:p w14:paraId="6414DB6B" w14:textId="77777777" w:rsidR="00BA1179" w:rsidRPr="00EE7219" w:rsidRDefault="00BA1179" w:rsidP="00ED3D01">
            <w:pPr>
              <w:pStyle w:val="a3"/>
              <w:snapToGrid w:val="0"/>
              <w:ind w:right="21"/>
              <w:jc w:val="right"/>
              <w:rPr>
                <w:b/>
                <w:sz w:val="20"/>
              </w:rPr>
            </w:pPr>
            <w:r w:rsidRPr="00EE7219">
              <w:rPr>
                <w:b/>
                <w:sz w:val="20"/>
              </w:rPr>
              <w:t>от имени ЗАКАЗЧИКА</w:t>
            </w:r>
          </w:p>
          <w:p w14:paraId="33331364" w14:textId="77777777" w:rsidR="00A955F2" w:rsidRPr="00C85C36" w:rsidRDefault="00A955F2" w:rsidP="00A955F2">
            <w:pPr>
              <w:widowControl w:val="0"/>
              <w:jc w:val="right"/>
              <w:rPr>
                <w:bCs/>
              </w:rPr>
            </w:pPr>
            <w:r w:rsidRPr="00C85C36">
              <w:rPr>
                <w:bCs/>
              </w:rPr>
              <w:t xml:space="preserve">Управляющий директор -  Директор </w:t>
            </w:r>
          </w:p>
          <w:p w14:paraId="08DD56D2" w14:textId="77777777" w:rsidR="00A955F2" w:rsidRPr="00A955F2" w:rsidRDefault="00A955F2" w:rsidP="00A955F2">
            <w:pPr>
              <w:widowControl w:val="0"/>
              <w:jc w:val="right"/>
              <w:rPr>
                <w:bCs/>
              </w:rPr>
            </w:pPr>
            <w:r w:rsidRPr="00C85C36">
              <w:rPr>
                <w:bCs/>
              </w:rPr>
              <w:t>Разреза «</w:t>
            </w:r>
            <w:proofErr w:type="spellStart"/>
            <w:r w:rsidRPr="00C85C36">
              <w:rPr>
                <w:bCs/>
              </w:rPr>
              <w:t>Виноградовский</w:t>
            </w:r>
            <w:proofErr w:type="spellEnd"/>
            <w:r w:rsidRPr="00C85C36">
              <w:rPr>
                <w:bCs/>
              </w:rPr>
              <w:t xml:space="preserve">» - </w:t>
            </w:r>
          </w:p>
          <w:p w14:paraId="497BB8AC" w14:textId="4728F21E" w:rsidR="00A955F2" w:rsidRPr="00C85C36" w:rsidRDefault="00A955F2" w:rsidP="00A955F2">
            <w:pPr>
              <w:widowControl w:val="0"/>
              <w:jc w:val="right"/>
              <w:rPr>
                <w:bCs/>
              </w:rPr>
            </w:pPr>
            <w:r w:rsidRPr="00C85C36">
              <w:rPr>
                <w:bCs/>
              </w:rPr>
              <w:t xml:space="preserve">филиала АО «КТК» </w:t>
            </w:r>
          </w:p>
          <w:p w14:paraId="1E18BB18" w14:textId="285A4E50" w:rsidR="00BA1179" w:rsidRPr="00EE7219" w:rsidRDefault="00BA1179" w:rsidP="007450CB">
            <w:pPr>
              <w:pStyle w:val="a3"/>
              <w:snapToGrid w:val="0"/>
              <w:ind w:right="21"/>
              <w:jc w:val="right"/>
              <w:rPr>
                <w:i/>
                <w:sz w:val="20"/>
              </w:rPr>
            </w:pPr>
          </w:p>
        </w:tc>
      </w:tr>
      <w:tr w:rsidR="00BA1179" w:rsidRPr="00EE7219" w14:paraId="4EC64E9A" w14:textId="77777777">
        <w:trPr>
          <w:trHeight w:val="90"/>
        </w:trPr>
        <w:tc>
          <w:tcPr>
            <w:tcW w:w="4903" w:type="dxa"/>
            <w:vAlign w:val="center"/>
          </w:tcPr>
          <w:p w14:paraId="435D235D" w14:textId="77777777" w:rsidR="00BA1179" w:rsidRPr="00EE7219" w:rsidRDefault="00BA1179" w:rsidP="00ED3D01">
            <w:pPr>
              <w:autoSpaceDE w:val="0"/>
              <w:snapToGrid w:val="0"/>
            </w:pPr>
          </w:p>
        </w:tc>
        <w:tc>
          <w:tcPr>
            <w:tcW w:w="4680" w:type="dxa"/>
            <w:vAlign w:val="center"/>
          </w:tcPr>
          <w:p w14:paraId="672276F5" w14:textId="77777777" w:rsidR="00BA1179" w:rsidRPr="00EE7219" w:rsidRDefault="00BA1179" w:rsidP="00ED3D01">
            <w:pPr>
              <w:pStyle w:val="a3"/>
              <w:snapToGrid w:val="0"/>
              <w:ind w:right="21"/>
              <w:jc w:val="right"/>
              <w:rPr>
                <w:sz w:val="20"/>
              </w:rPr>
            </w:pPr>
          </w:p>
          <w:p w14:paraId="303A7C7B" w14:textId="77777777" w:rsidR="00AB17D0" w:rsidRPr="00EE7219" w:rsidRDefault="00AB17D0" w:rsidP="00ED3D01">
            <w:pPr>
              <w:pStyle w:val="a3"/>
              <w:snapToGrid w:val="0"/>
              <w:ind w:right="21"/>
              <w:jc w:val="right"/>
              <w:rPr>
                <w:sz w:val="20"/>
              </w:rPr>
            </w:pPr>
          </w:p>
        </w:tc>
      </w:tr>
      <w:tr w:rsidR="00BA1179" w:rsidRPr="00EE7219" w14:paraId="145EC3F3" w14:textId="77777777">
        <w:trPr>
          <w:trHeight w:val="362"/>
        </w:trPr>
        <w:tc>
          <w:tcPr>
            <w:tcW w:w="4903" w:type="dxa"/>
          </w:tcPr>
          <w:p w14:paraId="28C25492" w14:textId="77777777" w:rsidR="00BA1179" w:rsidRPr="00EE7219" w:rsidRDefault="00BA1179" w:rsidP="0023479D">
            <w:pPr>
              <w:autoSpaceDE w:val="0"/>
              <w:rPr>
                <w:b/>
                <w:i/>
              </w:rPr>
            </w:pPr>
            <w:r w:rsidRPr="00EE7219">
              <w:rPr>
                <w:b/>
                <w:i/>
              </w:rPr>
              <w:t>_________________________</w:t>
            </w:r>
            <w:r w:rsidRPr="00EE7219">
              <w:rPr>
                <w:b/>
                <w:i/>
              </w:rPr>
              <w:br/>
              <w:t>(</w:t>
            </w:r>
            <w:sdt>
              <w:sdtPr>
                <w:rPr>
                  <w:b/>
                  <w:i/>
                </w:rPr>
                <w:id w:val="1201977370"/>
                <w:placeholder>
                  <w:docPart w:val="DefaultPlaceholder_-1854013440"/>
                </w:placeholder>
                <w:showingPlcHdr/>
              </w:sdtPr>
              <w:sdtEndPr/>
              <w:sdtContent>
                <w:r w:rsidR="0023479D" w:rsidRPr="00474B88">
                  <w:rPr>
                    <w:rStyle w:val="af"/>
                  </w:rPr>
                  <w:t>Место для ввода текста.</w:t>
                </w:r>
              </w:sdtContent>
            </w:sdt>
            <w:r w:rsidR="00572A45" w:rsidRPr="00EE7219">
              <w:rPr>
                <w:b/>
                <w:i/>
              </w:rPr>
              <w:t xml:space="preserve">)                      </w:t>
            </w:r>
          </w:p>
        </w:tc>
        <w:tc>
          <w:tcPr>
            <w:tcW w:w="4680" w:type="dxa"/>
          </w:tcPr>
          <w:p w14:paraId="42332AB9" w14:textId="77777777" w:rsidR="00BA1179" w:rsidRPr="00EE7219" w:rsidRDefault="00BA1179" w:rsidP="00ED3D01">
            <w:pPr>
              <w:pStyle w:val="a3"/>
              <w:ind w:right="21"/>
              <w:jc w:val="right"/>
              <w:rPr>
                <w:sz w:val="20"/>
              </w:rPr>
            </w:pPr>
            <w:r w:rsidRPr="00EE7219">
              <w:rPr>
                <w:sz w:val="20"/>
              </w:rPr>
              <w:t>_________________________</w:t>
            </w:r>
          </w:p>
          <w:p w14:paraId="3FFAD233" w14:textId="283A058B" w:rsidR="00BA1179" w:rsidRPr="00EE7219" w:rsidRDefault="00BA1179" w:rsidP="00A955F2">
            <w:pPr>
              <w:pStyle w:val="a3"/>
              <w:ind w:right="21"/>
              <w:jc w:val="right"/>
              <w:rPr>
                <w:b/>
                <w:i/>
                <w:sz w:val="20"/>
              </w:rPr>
            </w:pPr>
            <w:r w:rsidRPr="00EE7219">
              <w:rPr>
                <w:b/>
                <w:i/>
                <w:sz w:val="20"/>
              </w:rPr>
              <w:t>(</w:t>
            </w:r>
            <w:r w:rsidR="00A955F2">
              <w:rPr>
                <w:b/>
                <w:i/>
                <w:sz w:val="20"/>
              </w:rPr>
              <w:t>Дмитриев Е.Г.</w:t>
            </w:r>
            <w:r w:rsidRPr="00EE7219">
              <w:rPr>
                <w:b/>
                <w:i/>
                <w:sz w:val="20"/>
              </w:rPr>
              <w:t>)</w:t>
            </w:r>
          </w:p>
        </w:tc>
      </w:tr>
    </w:tbl>
    <w:p w14:paraId="128FF774" w14:textId="77777777" w:rsidR="00BA1179" w:rsidRPr="00EE7219" w:rsidRDefault="00BA1179" w:rsidP="00BA1179">
      <w:r w:rsidRPr="00EE7219">
        <w:t>М.П.</w:t>
      </w:r>
      <w:r w:rsidRPr="00EE7219">
        <w:tab/>
      </w:r>
      <w:r w:rsidRPr="00EE7219">
        <w:tab/>
      </w:r>
      <w:r w:rsidRPr="00EE7219">
        <w:tab/>
      </w:r>
      <w:r w:rsidRPr="00EE7219">
        <w:tab/>
      </w:r>
      <w:r w:rsidRPr="00EE7219">
        <w:tab/>
      </w:r>
      <w:r w:rsidRPr="00EE7219">
        <w:tab/>
      </w:r>
      <w:r w:rsidRPr="00EE7219">
        <w:tab/>
      </w:r>
      <w:r w:rsidRPr="00EE7219">
        <w:tab/>
        <w:t xml:space="preserve">      М.П.</w:t>
      </w:r>
    </w:p>
    <w:p w14:paraId="3814DD21" w14:textId="77777777" w:rsidR="007B6F53" w:rsidRPr="00EE7219" w:rsidRDefault="007B6F53" w:rsidP="007B6F53">
      <w:pPr>
        <w:jc w:val="center"/>
        <w:rPr>
          <w:b/>
          <w:bCs/>
        </w:rPr>
      </w:pPr>
    </w:p>
    <w:p w14:paraId="1374197A" w14:textId="77777777" w:rsidR="00C54FEC" w:rsidRDefault="00C54FEC" w:rsidP="00D939AC">
      <w:pPr>
        <w:jc w:val="right"/>
        <w:rPr>
          <w:bCs/>
          <w:i/>
        </w:rPr>
      </w:pPr>
    </w:p>
    <w:p w14:paraId="680212AB" w14:textId="77777777" w:rsidR="00C54FEC" w:rsidRDefault="00C54FEC" w:rsidP="00D939AC">
      <w:pPr>
        <w:jc w:val="right"/>
        <w:rPr>
          <w:bCs/>
          <w:i/>
        </w:rPr>
      </w:pPr>
    </w:p>
    <w:p w14:paraId="3293108D" w14:textId="77777777" w:rsidR="00C54FEC" w:rsidRDefault="00C54FEC" w:rsidP="00D939AC">
      <w:pPr>
        <w:jc w:val="right"/>
        <w:rPr>
          <w:bCs/>
          <w:i/>
        </w:rPr>
      </w:pPr>
    </w:p>
    <w:p w14:paraId="4EEEB050" w14:textId="77777777" w:rsidR="00C54FEC" w:rsidRDefault="00C54FEC" w:rsidP="00D939AC">
      <w:pPr>
        <w:jc w:val="right"/>
        <w:rPr>
          <w:bCs/>
          <w:i/>
        </w:rPr>
      </w:pPr>
    </w:p>
    <w:p w14:paraId="35EEC4A8" w14:textId="77777777" w:rsidR="00C54FEC" w:rsidRDefault="00C54FEC" w:rsidP="00D939AC">
      <w:pPr>
        <w:jc w:val="right"/>
        <w:rPr>
          <w:bCs/>
          <w:i/>
        </w:rPr>
      </w:pPr>
    </w:p>
    <w:p w14:paraId="23FB2179" w14:textId="77777777" w:rsidR="00C54FEC" w:rsidRDefault="00C54FEC" w:rsidP="00D939AC">
      <w:pPr>
        <w:jc w:val="right"/>
        <w:rPr>
          <w:bCs/>
          <w:i/>
        </w:rPr>
      </w:pPr>
    </w:p>
    <w:p w14:paraId="743FDA86" w14:textId="77777777" w:rsidR="00C54FEC" w:rsidRDefault="00C54FEC" w:rsidP="00D939AC">
      <w:pPr>
        <w:jc w:val="right"/>
        <w:rPr>
          <w:bCs/>
          <w:i/>
        </w:rPr>
      </w:pPr>
    </w:p>
    <w:p w14:paraId="50AF3007" w14:textId="77777777" w:rsidR="00C54FEC" w:rsidRDefault="00C54FEC" w:rsidP="00D939AC">
      <w:pPr>
        <w:jc w:val="right"/>
        <w:rPr>
          <w:bCs/>
          <w:i/>
        </w:rPr>
      </w:pPr>
    </w:p>
    <w:p w14:paraId="6BD2655E" w14:textId="77777777" w:rsidR="00C54FEC" w:rsidRDefault="00C54FEC" w:rsidP="00D939AC">
      <w:pPr>
        <w:jc w:val="right"/>
        <w:rPr>
          <w:bCs/>
          <w:i/>
        </w:rPr>
      </w:pPr>
    </w:p>
    <w:p w14:paraId="0187A56A" w14:textId="77777777" w:rsidR="00C54FEC" w:rsidRDefault="00C54FEC" w:rsidP="00D939AC">
      <w:pPr>
        <w:jc w:val="right"/>
        <w:rPr>
          <w:bCs/>
          <w:i/>
        </w:rPr>
      </w:pPr>
    </w:p>
    <w:p w14:paraId="4BE1741A" w14:textId="77777777" w:rsidR="00C54FEC" w:rsidRDefault="00C54FEC" w:rsidP="00D939AC">
      <w:pPr>
        <w:jc w:val="right"/>
        <w:rPr>
          <w:bCs/>
          <w:i/>
        </w:rPr>
      </w:pPr>
    </w:p>
    <w:p w14:paraId="232FE3D0" w14:textId="77777777" w:rsidR="00C54FEC" w:rsidRDefault="00C54FEC" w:rsidP="00D939AC">
      <w:pPr>
        <w:jc w:val="right"/>
        <w:rPr>
          <w:bCs/>
          <w:i/>
        </w:rPr>
      </w:pPr>
    </w:p>
    <w:p w14:paraId="7F4363BF" w14:textId="77777777" w:rsidR="00C54FEC" w:rsidRDefault="00C54FEC" w:rsidP="00D939AC">
      <w:pPr>
        <w:jc w:val="right"/>
        <w:rPr>
          <w:bCs/>
          <w:i/>
        </w:rPr>
      </w:pPr>
    </w:p>
    <w:p w14:paraId="575697A3" w14:textId="77777777" w:rsidR="00C54FEC" w:rsidRDefault="00C54FEC" w:rsidP="00D939AC">
      <w:pPr>
        <w:jc w:val="right"/>
        <w:rPr>
          <w:bCs/>
          <w:i/>
        </w:rPr>
      </w:pPr>
    </w:p>
    <w:p w14:paraId="30042ECB" w14:textId="3A1745F8" w:rsidR="00C54FEC" w:rsidRDefault="00C54FEC" w:rsidP="00D939AC">
      <w:pPr>
        <w:jc w:val="right"/>
        <w:rPr>
          <w:bCs/>
          <w:i/>
        </w:rPr>
      </w:pPr>
    </w:p>
    <w:p w14:paraId="29E3FE62" w14:textId="22436613" w:rsidR="00722666" w:rsidRDefault="00722666" w:rsidP="00D939AC">
      <w:pPr>
        <w:jc w:val="right"/>
        <w:rPr>
          <w:bCs/>
          <w:i/>
        </w:rPr>
      </w:pPr>
    </w:p>
    <w:p w14:paraId="0EAFA133" w14:textId="683F1215" w:rsidR="00722666" w:rsidRDefault="00722666" w:rsidP="00D939AC">
      <w:pPr>
        <w:jc w:val="right"/>
        <w:rPr>
          <w:bCs/>
          <w:i/>
        </w:rPr>
      </w:pPr>
    </w:p>
    <w:p w14:paraId="6B141857" w14:textId="77777777" w:rsidR="00C54FEC" w:rsidRPr="00BD6310" w:rsidRDefault="00BD6310" w:rsidP="00D939AC">
      <w:pPr>
        <w:jc w:val="right"/>
        <w:rPr>
          <w:b/>
          <w:bCs/>
          <w:i/>
        </w:rPr>
      </w:pPr>
      <w:r w:rsidRPr="00BD6310">
        <w:rPr>
          <w:b/>
          <w:bCs/>
          <w:i/>
        </w:rPr>
        <w:t>ФОРМА</w:t>
      </w:r>
    </w:p>
    <w:p w14:paraId="7CF6C301" w14:textId="77777777" w:rsidR="00C54FEC" w:rsidRDefault="00C54FEC" w:rsidP="00D939AC">
      <w:pPr>
        <w:jc w:val="right"/>
        <w:rPr>
          <w:bCs/>
          <w:i/>
        </w:rPr>
      </w:pPr>
    </w:p>
    <w:p w14:paraId="21A3F1E1" w14:textId="77777777" w:rsidR="00C54FEC" w:rsidRDefault="00C54FEC" w:rsidP="00D939AC">
      <w:pPr>
        <w:jc w:val="right"/>
        <w:rPr>
          <w:bCs/>
          <w:i/>
        </w:rPr>
      </w:pPr>
    </w:p>
    <w:p w14:paraId="29830999" w14:textId="77777777" w:rsidR="00C54FEC" w:rsidRDefault="00C54FEC" w:rsidP="00D939AC">
      <w:pPr>
        <w:jc w:val="right"/>
        <w:rPr>
          <w:bCs/>
          <w:i/>
        </w:rPr>
      </w:pPr>
    </w:p>
    <w:p w14:paraId="231409A7" w14:textId="77777777" w:rsidR="00D939AC" w:rsidRPr="00D939AC" w:rsidRDefault="00D939AC" w:rsidP="00D939AC">
      <w:pPr>
        <w:jc w:val="right"/>
        <w:rPr>
          <w:bCs/>
          <w:i/>
        </w:rPr>
      </w:pPr>
      <w:r w:rsidRPr="00D939AC">
        <w:rPr>
          <w:bCs/>
          <w:i/>
        </w:rPr>
        <w:t xml:space="preserve">Приложение № 1 </w:t>
      </w:r>
    </w:p>
    <w:p w14:paraId="52C301B1" w14:textId="77777777" w:rsidR="00D939AC" w:rsidRPr="00D939AC" w:rsidRDefault="00D939AC" w:rsidP="00D939AC">
      <w:pPr>
        <w:jc w:val="right"/>
        <w:rPr>
          <w:bCs/>
          <w:i/>
        </w:rPr>
      </w:pPr>
      <w:r w:rsidRPr="00D939AC">
        <w:rPr>
          <w:bCs/>
          <w:i/>
        </w:rPr>
        <w:t xml:space="preserve">к Договору подряда </w:t>
      </w:r>
    </w:p>
    <w:p w14:paraId="1E24BBB8" w14:textId="77777777" w:rsidR="00D939AC" w:rsidRPr="00D939AC" w:rsidRDefault="00D939AC" w:rsidP="00D939AC">
      <w:pPr>
        <w:jc w:val="right"/>
        <w:rPr>
          <w:bCs/>
          <w:i/>
        </w:rPr>
      </w:pPr>
      <w:r w:rsidRPr="00D939AC">
        <w:rPr>
          <w:bCs/>
          <w:i/>
        </w:rPr>
        <w:t xml:space="preserve">№ </w:t>
      </w:r>
      <w:r w:rsidR="0023479D" w:rsidRPr="0023479D">
        <w:rPr>
          <w:bCs/>
          <w:i/>
        </w:rPr>
        <w:t xml:space="preserve"> </w:t>
      </w:r>
      <w:sdt>
        <w:sdtPr>
          <w:rPr>
            <w:bCs/>
            <w:i/>
            <w:lang w:val="en-US"/>
          </w:rPr>
          <w:id w:val="765654050"/>
          <w:placeholder>
            <w:docPart w:val="DefaultPlaceholder_-1854013440"/>
          </w:placeholder>
          <w:showingPlcHdr/>
        </w:sdtPr>
        <w:sdtEndPr/>
        <w:sdtContent>
          <w:r w:rsidR="0023479D" w:rsidRPr="00474B88">
            <w:rPr>
              <w:rStyle w:val="af"/>
            </w:rPr>
            <w:t>Место для ввода текста.</w:t>
          </w:r>
        </w:sdtContent>
      </w:sdt>
      <w:r w:rsidRPr="00D939AC">
        <w:rPr>
          <w:bCs/>
          <w:i/>
        </w:rPr>
        <w:t xml:space="preserve">от </w:t>
      </w:r>
      <w:sdt>
        <w:sdtPr>
          <w:rPr>
            <w:bCs/>
            <w:i/>
          </w:rPr>
          <w:id w:val="459768242"/>
          <w:placeholder>
            <w:docPart w:val="DefaultPlaceholder_-1854013438"/>
          </w:placeholder>
          <w:showingPlcHdr/>
          <w:date>
            <w:dateFormat w:val="d MMMM yyyy 'г.'"/>
            <w:lid w:val="ru-RU"/>
            <w:storeMappedDataAs w:val="dateTime"/>
            <w:calendar w:val="gregorian"/>
          </w:date>
        </w:sdtPr>
        <w:sdtEndPr/>
        <w:sdtContent>
          <w:r w:rsidR="0023479D" w:rsidRPr="00474B88">
            <w:rPr>
              <w:rStyle w:val="af"/>
            </w:rPr>
            <w:t>Место для ввода даты.</w:t>
          </w:r>
        </w:sdtContent>
      </w:sdt>
    </w:p>
    <w:p w14:paraId="02424236" w14:textId="77777777" w:rsidR="00D939AC" w:rsidRPr="00D939AC" w:rsidRDefault="00D939AC" w:rsidP="00D939AC">
      <w:pPr>
        <w:jc w:val="right"/>
        <w:rPr>
          <w:bCs/>
          <w:i/>
        </w:rPr>
      </w:pPr>
    </w:p>
    <w:p w14:paraId="42F2C638" w14:textId="77777777" w:rsidR="00D939AC" w:rsidRDefault="00D939AC" w:rsidP="007B6F53">
      <w:pPr>
        <w:jc w:val="center"/>
        <w:rPr>
          <w:b/>
          <w:bCs/>
          <w:sz w:val="22"/>
          <w:szCs w:val="22"/>
        </w:rPr>
      </w:pPr>
    </w:p>
    <w:p w14:paraId="76AB1973" w14:textId="77777777" w:rsidR="00C54FEC" w:rsidRDefault="00C54FEC" w:rsidP="007B6F53">
      <w:pPr>
        <w:jc w:val="center"/>
        <w:rPr>
          <w:b/>
          <w:bCs/>
          <w:sz w:val="22"/>
          <w:szCs w:val="22"/>
        </w:rPr>
      </w:pPr>
    </w:p>
    <w:p w14:paraId="1CFC5015" w14:textId="77777777" w:rsidR="00C54FEC" w:rsidRDefault="00C54FEC" w:rsidP="007B6F53">
      <w:pPr>
        <w:jc w:val="center"/>
        <w:rPr>
          <w:b/>
          <w:bCs/>
          <w:sz w:val="22"/>
          <w:szCs w:val="22"/>
        </w:rPr>
      </w:pPr>
    </w:p>
    <w:p w14:paraId="1699007C" w14:textId="77777777" w:rsidR="00D939AC" w:rsidRDefault="00D939AC" w:rsidP="007B6F53">
      <w:pPr>
        <w:jc w:val="center"/>
        <w:rPr>
          <w:b/>
          <w:bCs/>
          <w:sz w:val="22"/>
          <w:szCs w:val="22"/>
        </w:rPr>
      </w:pPr>
    </w:p>
    <w:p w14:paraId="06B45A22" w14:textId="77777777" w:rsidR="00D939AC" w:rsidRDefault="00D939AC" w:rsidP="00D939AC">
      <w:pPr>
        <w:tabs>
          <w:tab w:val="left" w:pos="3140"/>
          <w:tab w:val="center" w:pos="4818"/>
        </w:tabs>
        <w:rPr>
          <w:b/>
          <w:bCs/>
          <w:sz w:val="22"/>
          <w:szCs w:val="22"/>
        </w:rPr>
      </w:pPr>
      <w:r>
        <w:rPr>
          <w:b/>
          <w:bCs/>
          <w:sz w:val="22"/>
          <w:szCs w:val="22"/>
        </w:rPr>
        <w:tab/>
      </w:r>
      <w:r w:rsidR="006B5F88">
        <w:rPr>
          <w:b/>
          <w:bCs/>
          <w:sz w:val="22"/>
          <w:szCs w:val="22"/>
        </w:rPr>
        <w:t xml:space="preserve">         </w:t>
      </w:r>
      <w:r>
        <w:rPr>
          <w:b/>
          <w:bCs/>
          <w:sz w:val="22"/>
          <w:szCs w:val="22"/>
        </w:rPr>
        <w:t>СПЕЦИФ</w:t>
      </w:r>
      <w:r w:rsidR="00740544">
        <w:rPr>
          <w:b/>
          <w:bCs/>
          <w:sz w:val="22"/>
          <w:szCs w:val="22"/>
        </w:rPr>
        <w:t>И</w:t>
      </w:r>
      <w:r>
        <w:rPr>
          <w:b/>
          <w:bCs/>
          <w:sz w:val="22"/>
          <w:szCs w:val="22"/>
        </w:rPr>
        <w:t>КАЦИЯ</w:t>
      </w:r>
    </w:p>
    <w:p w14:paraId="4FF28FF6" w14:textId="77777777" w:rsidR="00285D74" w:rsidRPr="008708F2" w:rsidRDefault="006B5F88" w:rsidP="00D939AC">
      <w:pPr>
        <w:tabs>
          <w:tab w:val="left" w:pos="3140"/>
          <w:tab w:val="center" w:pos="4818"/>
        </w:tabs>
        <w:rPr>
          <w:bCs/>
        </w:rPr>
      </w:pPr>
      <w:r w:rsidRPr="008708F2">
        <w:rPr>
          <w:bC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4492"/>
        <w:gridCol w:w="2501"/>
        <w:gridCol w:w="2139"/>
      </w:tblGrid>
      <w:tr w:rsidR="00CA5274" w:rsidRPr="00DE7169" w14:paraId="24F34647" w14:textId="77777777" w:rsidTr="00CA5274">
        <w:tc>
          <w:tcPr>
            <w:tcW w:w="495" w:type="dxa"/>
          </w:tcPr>
          <w:p w14:paraId="2789A064" w14:textId="77777777" w:rsidR="00CA5274" w:rsidRPr="00DE7169" w:rsidRDefault="00CA5274" w:rsidP="00DE7169">
            <w:pPr>
              <w:tabs>
                <w:tab w:val="left" w:pos="3140"/>
                <w:tab w:val="center" w:pos="4818"/>
              </w:tabs>
              <w:rPr>
                <w:b/>
                <w:bCs/>
                <w:i/>
              </w:rPr>
            </w:pPr>
            <w:r w:rsidRPr="00DE7169">
              <w:rPr>
                <w:b/>
                <w:bCs/>
                <w:i/>
              </w:rPr>
              <w:t>№ п/п</w:t>
            </w:r>
          </w:p>
        </w:tc>
        <w:tc>
          <w:tcPr>
            <w:tcW w:w="4619" w:type="dxa"/>
          </w:tcPr>
          <w:p w14:paraId="65DAF5DE" w14:textId="77777777" w:rsidR="00CA5274" w:rsidRPr="00DE7169" w:rsidRDefault="00CA5274" w:rsidP="00DE7169">
            <w:pPr>
              <w:tabs>
                <w:tab w:val="left" w:pos="3140"/>
                <w:tab w:val="center" w:pos="4818"/>
              </w:tabs>
              <w:jc w:val="center"/>
              <w:rPr>
                <w:bCs/>
                <w:i/>
              </w:rPr>
            </w:pPr>
            <w:r w:rsidRPr="00DE7169">
              <w:rPr>
                <w:b/>
                <w:bCs/>
                <w:i/>
              </w:rPr>
              <w:t>Наименование оборудования</w:t>
            </w:r>
            <w:r w:rsidRPr="00DE7169">
              <w:rPr>
                <w:bCs/>
                <w:i/>
              </w:rPr>
              <w:t xml:space="preserve"> </w:t>
            </w:r>
          </w:p>
          <w:p w14:paraId="1C1721D0" w14:textId="77777777" w:rsidR="00CA5274" w:rsidRPr="00DE7169" w:rsidRDefault="00CA5274" w:rsidP="00DE7169">
            <w:pPr>
              <w:tabs>
                <w:tab w:val="left" w:pos="3140"/>
                <w:tab w:val="center" w:pos="4818"/>
              </w:tabs>
              <w:jc w:val="center"/>
              <w:rPr>
                <w:bCs/>
                <w:i/>
                <w:sz w:val="16"/>
                <w:szCs w:val="16"/>
              </w:rPr>
            </w:pPr>
            <w:proofErr w:type="gramStart"/>
            <w:r w:rsidRPr="00DE7169">
              <w:rPr>
                <w:bCs/>
                <w:i/>
                <w:sz w:val="16"/>
                <w:szCs w:val="16"/>
              </w:rPr>
              <w:t>( в</w:t>
            </w:r>
            <w:proofErr w:type="gramEnd"/>
            <w:r w:rsidRPr="00DE7169">
              <w:rPr>
                <w:bCs/>
                <w:i/>
                <w:sz w:val="16"/>
                <w:szCs w:val="16"/>
              </w:rPr>
              <w:t xml:space="preserve"> т. ч. инвентарный, заводской номер и т. п )</w:t>
            </w:r>
          </w:p>
          <w:p w14:paraId="3E78EC13" w14:textId="77777777" w:rsidR="00CA5274" w:rsidRDefault="00CA5274" w:rsidP="00B7456C">
            <w:pPr>
              <w:tabs>
                <w:tab w:val="left" w:pos="3140"/>
                <w:tab w:val="center" w:pos="4818"/>
              </w:tabs>
              <w:jc w:val="center"/>
              <w:rPr>
                <w:b/>
                <w:bCs/>
                <w:i/>
              </w:rPr>
            </w:pPr>
            <w:r w:rsidRPr="00DE7169">
              <w:rPr>
                <w:b/>
                <w:bCs/>
                <w:i/>
              </w:rPr>
              <w:t xml:space="preserve">Вид </w:t>
            </w:r>
            <w:r>
              <w:rPr>
                <w:b/>
                <w:bCs/>
                <w:i/>
              </w:rPr>
              <w:t xml:space="preserve"> </w:t>
            </w:r>
            <w:r w:rsidRPr="00DE7169">
              <w:rPr>
                <w:b/>
                <w:bCs/>
                <w:i/>
              </w:rPr>
              <w:t xml:space="preserve"> ремонта</w:t>
            </w:r>
          </w:p>
          <w:p w14:paraId="400561A1" w14:textId="77777777" w:rsidR="00CA5274" w:rsidRPr="00B7456C" w:rsidRDefault="00CA5274" w:rsidP="00B7456C">
            <w:pPr>
              <w:tabs>
                <w:tab w:val="left" w:pos="3140"/>
                <w:tab w:val="center" w:pos="4818"/>
              </w:tabs>
              <w:jc w:val="center"/>
              <w:rPr>
                <w:bCs/>
                <w:i/>
                <w:sz w:val="16"/>
                <w:szCs w:val="16"/>
              </w:rPr>
            </w:pPr>
            <w:r w:rsidRPr="00B7456C">
              <w:rPr>
                <w:bCs/>
                <w:i/>
                <w:sz w:val="16"/>
                <w:szCs w:val="16"/>
              </w:rPr>
              <w:t>(текущий/капитальный)</w:t>
            </w:r>
          </w:p>
        </w:tc>
        <w:tc>
          <w:tcPr>
            <w:tcW w:w="2558" w:type="dxa"/>
          </w:tcPr>
          <w:p w14:paraId="297F3754" w14:textId="77777777" w:rsidR="00CA5274" w:rsidRPr="00DE7169" w:rsidRDefault="00CA5274" w:rsidP="00DE7169">
            <w:pPr>
              <w:tabs>
                <w:tab w:val="left" w:pos="3140"/>
                <w:tab w:val="center" w:pos="4818"/>
              </w:tabs>
              <w:jc w:val="center"/>
              <w:rPr>
                <w:b/>
                <w:bCs/>
                <w:i/>
              </w:rPr>
            </w:pPr>
            <w:r w:rsidRPr="00DE7169">
              <w:rPr>
                <w:b/>
                <w:bCs/>
                <w:i/>
              </w:rPr>
              <w:t>Стоимость ремонта,</w:t>
            </w:r>
          </w:p>
          <w:p w14:paraId="107A6331" w14:textId="30C4537C" w:rsidR="00CA5274" w:rsidRPr="00DE7169" w:rsidRDefault="00CA5274" w:rsidP="00DE7169">
            <w:pPr>
              <w:tabs>
                <w:tab w:val="left" w:pos="3140"/>
                <w:tab w:val="center" w:pos="4818"/>
              </w:tabs>
              <w:jc w:val="center"/>
              <w:rPr>
                <w:b/>
                <w:bCs/>
                <w:i/>
              </w:rPr>
            </w:pPr>
            <w:proofErr w:type="spellStart"/>
            <w:r w:rsidRPr="00DE7169">
              <w:rPr>
                <w:b/>
                <w:bCs/>
                <w:i/>
              </w:rPr>
              <w:t>руб</w:t>
            </w:r>
            <w:proofErr w:type="spellEnd"/>
            <w:r w:rsidRPr="00DE7169">
              <w:rPr>
                <w:b/>
                <w:bCs/>
                <w:i/>
              </w:rPr>
              <w:t xml:space="preserve">, в том числе НДС </w:t>
            </w:r>
            <w:r w:rsidR="005E4F18">
              <w:rPr>
                <w:b/>
                <w:bCs/>
                <w:i/>
              </w:rPr>
              <w:t>_____% руб.</w:t>
            </w:r>
          </w:p>
          <w:p w14:paraId="423C01D4" w14:textId="77777777" w:rsidR="00CA5274" w:rsidRPr="00DE7169" w:rsidRDefault="00CA5274" w:rsidP="00DE7169">
            <w:pPr>
              <w:tabs>
                <w:tab w:val="left" w:pos="3140"/>
                <w:tab w:val="center" w:pos="4818"/>
              </w:tabs>
              <w:jc w:val="center"/>
              <w:rPr>
                <w:bCs/>
                <w:i/>
                <w:sz w:val="16"/>
                <w:szCs w:val="16"/>
              </w:rPr>
            </w:pPr>
            <w:r w:rsidRPr="00DE7169">
              <w:rPr>
                <w:bCs/>
                <w:i/>
                <w:sz w:val="16"/>
                <w:szCs w:val="16"/>
              </w:rPr>
              <w:t>(в соответствии  с Расчетом  стоимости работ (калькуляции)</w:t>
            </w:r>
          </w:p>
        </w:tc>
        <w:tc>
          <w:tcPr>
            <w:tcW w:w="2181" w:type="dxa"/>
          </w:tcPr>
          <w:p w14:paraId="131EF03E" w14:textId="759060D8" w:rsidR="00CA5274" w:rsidRPr="00DE7169" w:rsidRDefault="00CA5274" w:rsidP="009B6C7C">
            <w:pPr>
              <w:tabs>
                <w:tab w:val="left" w:pos="3140"/>
                <w:tab w:val="center" w:pos="4818"/>
              </w:tabs>
              <w:jc w:val="center"/>
              <w:rPr>
                <w:b/>
                <w:bCs/>
                <w:i/>
              </w:rPr>
            </w:pPr>
            <w:r>
              <w:rPr>
                <w:b/>
                <w:bCs/>
                <w:i/>
              </w:rPr>
              <w:t xml:space="preserve">НДС </w:t>
            </w:r>
            <w:r w:rsidR="009B6C7C">
              <w:rPr>
                <w:b/>
                <w:bCs/>
                <w:i/>
              </w:rPr>
              <w:t>_____</w:t>
            </w:r>
            <w:r>
              <w:rPr>
                <w:b/>
                <w:bCs/>
                <w:i/>
              </w:rPr>
              <w:t>%, руб.</w:t>
            </w:r>
          </w:p>
        </w:tc>
      </w:tr>
      <w:sdt>
        <w:sdtPr>
          <w:rPr>
            <w:b/>
            <w:bCs/>
            <w:sz w:val="22"/>
            <w:szCs w:val="22"/>
          </w:rPr>
          <w:id w:val="-1776943275"/>
          <w15:repeatingSection/>
        </w:sdtPr>
        <w:sdtEndPr/>
        <w:sdtContent>
          <w:sdt>
            <w:sdtPr>
              <w:rPr>
                <w:b/>
                <w:bCs/>
                <w:sz w:val="22"/>
                <w:szCs w:val="22"/>
              </w:rPr>
              <w:id w:val="-257064288"/>
              <w:placeholder>
                <w:docPart w:val="DefaultPlaceholder_-1854013436"/>
              </w:placeholder>
              <w15:repeatingSectionItem/>
            </w:sdtPr>
            <w:sdtEndPr/>
            <w:sdtContent>
              <w:tr w:rsidR="00CA5274" w:rsidRPr="00DE7169" w14:paraId="6CEBCE7D" w14:textId="77777777" w:rsidTr="00CA5274">
                <w:tc>
                  <w:tcPr>
                    <w:tcW w:w="495" w:type="dxa"/>
                  </w:tcPr>
                  <w:p w14:paraId="23DBDDC6" w14:textId="77777777" w:rsidR="00CA5274" w:rsidRPr="00DE7169" w:rsidRDefault="00CA5274" w:rsidP="00DE7169">
                    <w:pPr>
                      <w:tabs>
                        <w:tab w:val="left" w:pos="3140"/>
                        <w:tab w:val="center" w:pos="4818"/>
                      </w:tabs>
                      <w:rPr>
                        <w:b/>
                        <w:bCs/>
                        <w:sz w:val="22"/>
                        <w:szCs w:val="22"/>
                      </w:rPr>
                    </w:pPr>
                  </w:p>
                </w:tc>
                <w:tc>
                  <w:tcPr>
                    <w:tcW w:w="4619" w:type="dxa"/>
                  </w:tcPr>
                  <w:p w14:paraId="44D7AF73" w14:textId="77777777" w:rsidR="00CA5274" w:rsidRPr="00DE7169" w:rsidRDefault="00CA5274" w:rsidP="00DE7169">
                    <w:pPr>
                      <w:tabs>
                        <w:tab w:val="left" w:pos="3140"/>
                        <w:tab w:val="center" w:pos="4818"/>
                      </w:tabs>
                      <w:rPr>
                        <w:b/>
                        <w:bCs/>
                        <w:sz w:val="22"/>
                        <w:szCs w:val="22"/>
                      </w:rPr>
                    </w:pPr>
                  </w:p>
                  <w:p w14:paraId="2172A34C" w14:textId="77777777" w:rsidR="00CA5274" w:rsidRPr="00DE7169" w:rsidRDefault="00CA5274" w:rsidP="00DE7169">
                    <w:pPr>
                      <w:tabs>
                        <w:tab w:val="left" w:pos="3140"/>
                        <w:tab w:val="center" w:pos="4818"/>
                      </w:tabs>
                      <w:rPr>
                        <w:b/>
                        <w:bCs/>
                        <w:sz w:val="22"/>
                        <w:szCs w:val="22"/>
                      </w:rPr>
                    </w:pPr>
                  </w:p>
                  <w:p w14:paraId="45EF7041" w14:textId="77777777" w:rsidR="00CA5274" w:rsidRPr="00DE7169" w:rsidRDefault="00CA5274" w:rsidP="00DE7169">
                    <w:pPr>
                      <w:tabs>
                        <w:tab w:val="left" w:pos="3140"/>
                        <w:tab w:val="center" w:pos="4818"/>
                      </w:tabs>
                      <w:rPr>
                        <w:b/>
                        <w:bCs/>
                        <w:sz w:val="22"/>
                        <w:szCs w:val="22"/>
                      </w:rPr>
                    </w:pPr>
                  </w:p>
                </w:tc>
                <w:tc>
                  <w:tcPr>
                    <w:tcW w:w="2558" w:type="dxa"/>
                  </w:tcPr>
                  <w:p w14:paraId="0DB238B2" w14:textId="77777777" w:rsidR="00CA5274" w:rsidRPr="00DE7169" w:rsidRDefault="00CA5274" w:rsidP="00DE7169">
                    <w:pPr>
                      <w:tabs>
                        <w:tab w:val="left" w:pos="3140"/>
                        <w:tab w:val="center" w:pos="4818"/>
                      </w:tabs>
                      <w:rPr>
                        <w:b/>
                        <w:bCs/>
                        <w:sz w:val="22"/>
                        <w:szCs w:val="22"/>
                      </w:rPr>
                    </w:pPr>
                  </w:p>
                </w:tc>
                <w:tc>
                  <w:tcPr>
                    <w:tcW w:w="2181" w:type="dxa"/>
                  </w:tcPr>
                  <w:p w14:paraId="0935B84B" w14:textId="77777777" w:rsidR="00CA5274" w:rsidRPr="00DE7169" w:rsidRDefault="00CA5274" w:rsidP="00DE7169">
                    <w:pPr>
                      <w:tabs>
                        <w:tab w:val="left" w:pos="3140"/>
                        <w:tab w:val="center" w:pos="4818"/>
                      </w:tabs>
                      <w:rPr>
                        <w:b/>
                        <w:bCs/>
                        <w:sz w:val="22"/>
                        <w:szCs w:val="22"/>
                      </w:rPr>
                    </w:pPr>
                  </w:p>
                </w:tc>
              </w:tr>
            </w:sdtContent>
          </w:sdt>
        </w:sdtContent>
      </w:sdt>
    </w:tbl>
    <w:p w14:paraId="2D5D88EC" w14:textId="77777777" w:rsidR="006B5F88" w:rsidRDefault="006B5F88" w:rsidP="00D939AC">
      <w:pPr>
        <w:tabs>
          <w:tab w:val="left" w:pos="3140"/>
          <w:tab w:val="center" w:pos="4818"/>
        </w:tabs>
        <w:rPr>
          <w:b/>
          <w:bCs/>
          <w:sz w:val="22"/>
          <w:szCs w:val="22"/>
        </w:rPr>
      </w:pPr>
    </w:p>
    <w:p w14:paraId="785A94C8" w14:textId="77777777" w:rsidR="006B5F88" w:rsidRPr="0023479D" w:rsidRDefault="006B5F88" w:rsidP="006B5F88">
      <w:pPr>
        <w:pStyle w:val="3"/>
        <w:tabs>
          <w:tab w:val="left" w:pos="851"/>
        </w:tabs>
        <w:spacing w:after="0"/>
        <w:jc w:val="both"/>
        <w:rPr>
          <w:sz w:val="20"/>
          <w:szCs w:val="20"/>
        </w:rPr>
      </w:pPr>
      <w:r w:rsidRPr="001E3E1E">
        <w:rPr>
          <w:sz w:val="20"/>
          <w:szCs w:val="20"/>
        </w:rPr>
        <w:t>2/ Ремонт  оборудования осуществляется на территории</w:t>
      </w:r>
      <w:r w:rsidR="0023479D" w:rsidRPr="0023479D">
        <w:rPr>
          <w:sz w:val="20"/>
          <w:szCs w:val="20"/>
        </w:rPr>
        <w:t xml:space="preserve"> </w:t>
      </w:r>
      <w:sdt>
        <w:sdtPr>
          <w:rPr>
            <w:sz w:val="20"/>
            <w:szCs w:val="20"/>
            <w:lang w:val="en-US"/>
          </w:rPr>
          <w:id w:val="1263261439"/>
          <w:placeholder>
            <w:docPart w:val="DefaultPlaceholder_-1854013439"/>
          </w:placeholder>
          <w:showingPlcHdr/>
          <w:comboBox>
            <w:listItem w:displayText="Исполнителя" w:value="Исполнителя"/>
            <w:listItem w:displayText="Заказчика" w:value="Заказчика"/>
          </w:comboBox>
        </w:sdtPr>
        <w:sdtEndPr/>
        <w:sdtContent>
          <w:r w:rsidR="0023479D" w:rsidRPr="00474B88">
            <w:rPr>
              <w:rStyle w:val="af"/>
            </w:rPr>
            <w:t>Выберите элемент.</w:t>
          </w:r>
        </w:sdtContent>
      </w:sdt>
      <w:r w:rsidRPr="001E3E1E">
        <w:rPr>
          <w:i/>
          <w:color w:val="000000"/>
          <w:spacing w:val="-10"/>
          <w:sz w:val="20"/>
          <w:szCs w:val="20"/>
          <w:u w:val="single"/>
        </w:rPr>
        <w:t>.</w:t>
      </w:r>
      <w:r w:rsidR="008708F2">
        <w:rPr>
          <w:i/>
          <w:color w:val="000000"/>
          <w:spacing w:val="-10"/>
          <w:sz w:val="20"/>
          <w:szCs w:val="20"/>
          <w:u w:val="single"/>
        </w:rPr>
        <w:t xml:space="preserve"> </w:t>
      </w:r>
      <w:r w:rsidRPr="001E3E1E">
        <w:rPr>
          <w:sz w:val="20"/>
          <w:szCs w:val="20"/>
        </w:rPr>
        <w:t>Доставка  оборудования в ремонт и из ремонта  осуществляется</w:t>
      </w:r>
      <w:r w:rsidRPr="001E3E1E">
        <w:rPr>
          <w:color w:val="000000"/>
          <w:spacing w:val="-10"/>
          <w:sz w:val="20"/>
          <w:szCs w:val="20"/>
        </w:rPr>
        <w:t xml:space="preserve"> </w:t>
      </w:r>
      <w:sdt>
        <w:sdtPr>
          <w:rPr>
            <w:color w:val="000000"/>
            <w:spacing w:val="-10"/>
            <w:sz w:val="20"/>
            <w:szCs w:val="20"/>
          </w:rPr>
          <w:id w:val="1135840881"/>
          <w:placeholder>
            <w:docPart w:val="DefaultPlaceholder_-1854013439"/>
          </w:placeholder>
          <w:showingPlcHdr/>
          <w:comboBox>
            <w:listItem w:displayText="Исполнителем" w:value="Исполнителем"/>
            <w:listItem w:displayText="Заказчиком" w:value="Заказчиком"/>
          </w:comboBox>
        </w:sdtPr>
        <w:sdtEndPr/>
        <w:sdtContent>
          <w:r w:rsidR="0023479D" w:rsidRPr="00474B88">
            <w:rPr>
              <w:rStyle w:val="af"/>
            </w:rPr>
            <w:t>Выберите элемент.</w:t>
          </w:r>
        </w:sdtContent>
      </w:sdt>
      <w:r w:rsidRPr="001E3E1E">
        <w:rPr>
          <w:color w:val="000000"/>
          <w:spacing w:val="-10"/>
          <w:sz w:val="20"/>
          <w:szCs w:val="20"/>
        </w:rPr>
        <w:t xml:space="preserve">и за счет </w:t>
      </w:r>
      <w:sdt>
        <w:sdtPr>
          <w:rPr>
            <w:sz w:val="20"/>
            <w:szCs w:val="20"/>
            <w:lang w:val="en-US"/>
          </w:rPr>
          <w:id w:val="-696768445"/>
          <w:placeholder>
            <w:docPart w:val="643FEF0B81A24D5FBFC91705E0BAA531"/>
          </w:placeholder>
          <w:showingPlcHdr/>
          <w:comboBox>
            <w:listItem w:displayText="Исполнителя" w:value="Исполнителя"/>
            <w:listItem w:displayText="Заказчика" w:value="Заказчика"/>
          </w:comboBox>
        </w:sdtPr>
        <w:sdtEndPr/>
        <w:sdtContent>
          <w:r w:rsidR="0023479D" w:rsidRPr="00474B88">
            <w:rPr>
              <w:rStyle w:val="af"/>
            </w:rPr>
            <w:t>Выберите элемент.</w:t>
          </w:r>
        </w:sdtContent>
      </w:sdt>
      <w:r w:rsidR="0023479D">
        <w:rPr>
          <w:sz w:val="20"/>
          <w:szCs w:val="20"/>
        </w:rPr>
        <w:t>.</w:t>
      </w:r>
    </w:p>
    <w:p w14:paraId="460AAEB2" w14:textId="77777777" w:rsidR="006B5F88" w:rsidRPr="001E3E1E" w:rsidRDefault="006B5F88" w:rsidP="006B5F88"/>
    <w:p w14:paraId="22DCCE30" w14:textId="77777777" w:rsidR="00740544" w:rsidRPr="001E3E1E" w:rsidRDefault="006B5F88" w:rsidP="006B5F88">
      <w:r w:rsidRPr="001E3E1E">
        <w:t xml:space="preserve">3/  Гарантийный срок на выполненные работы составляет </w:t>
      </w:r>
      <w:r w:rsidR="0023479D">
        <w:t xml:space="preserve"> </w:t>
      </w:r>
      <w:sdt>
        <w:sdtPr>
          <w:id w:val="1309205298"/>
          <w:placeholder>
            <w:docPart w:val="DefaultPlaceholder_-1854013440"/>
          </w:placeholder>
          <w:showingPlcHdr/>
        </w:sdtPr>
        <w:sdtEndPr/>
        <w:sdtContent>
          <w:r w:rsidR="0023479D" w:rsidRPr="00474B88">
            <w:rPr>
              <w:rStyle w:val="af"/>
            </w:rPr>
            <w:t>Место для ввода текста.</w:t>
          </w:r>
        </w:sdtContent>
      </w:sdt>
      <w:r w:rsidR="0023479D">
        <w:t xml:space="preserve"> </w:t>
      </w:r>
      <w:r w:rsidRPr="001E3E1E">
        <w:t>с момента подписания Акта приема-передачи выполненных работ.</w:t>
      </w:r>
    </w:p>
    <w:p w14:paraId="0BDED405" w14:textId="77777777" w:rsidR="00740544" w:rsidRPr="00740544" w:rsidRDefault="00740544" w:rsidP="00740544">
      <w:pPr>
        <w:rPr>
          <w:sz w:val="24"/>
          <w:szCs w:val="24"/>
        </w:rPr>
      </w:pPr>
    </w:p>
    <w:p w14:paraId="7E78695A" w14:textId="77777777" w:rsidR="00740544" w:rsidRPr="00740544" w:rsidRDefault="001E3E1E" w:rsidP="00740544">
      <w:pPr>
        <w:rPr>
          <w:sz w:val="24"/>
          <w:szCs w:val="24"/>
        </w:rPr>
      </w:pPr>
      <w:r w:rsidRPr="001E3E1E">
        <w:t xml:space="preserve">4/ </w:t>
      </w:r>
      <w:r w:rsidR="008708F2">
        <w:t>Дополнительные условия</w:t>
      </w:r>
      <w:r w:rsidR="0023479D">
        <w:t xml:space="preserve"> </w:t>
      </w:r>
      <w:sdt>
        <w:sdtPr>
          <w:id w:val="1387763204"/>
          <w:placeholder>
            <w:docPart w:val="DefaultPlaceholder_-1854013440"/>
          </w:placeholder>
          <w:showingPlcHdr/>
        </w:sdtPr>
        <w:sdtEndPr/>
        <w:sdtContent>
          <w:r w:rsidR="0023479D" w:rsidRPr="00474B88">
            <w:rPr>
              <w:rStyle w:val="af"/>
            </w:rPr>
            <w:t>Место для ввода текста.</w:t>
          </w:r>
        </w:sdtContent>
      </w:sdt>
    </w:p>
    <w:p w14:paraId="6C6EA1F8" w14:textId="77777777" w:rsidR="00740544" w:rsidRPr="00740544" w:rsidRDefault="00740544" w:rsidP="00740544">
      <w:pPr>
        <w:rPr>
          <w:sz w:val="24"/>
          <w:szCs w:val="24"/>
        </w:rPr>
      </w:pPr>
    </w:p>
    <w:p w14:paraId="6B48A618" w14:textId="77777777" w:rsidR="00740544" w:rsidRPr="00740544" w:rsidRDefault="00740544" w:rsidP="00740544">
      <w:pPr>
        <w:rPr>
          <w:sz w:val="24"/>
          <w:szCs w:val="24"/>
        </w:rPr>
      </w:pPr>
    </w:p>
    <w:p w14:paraId="5D18E26D" w14:textId="77777777" w:rsidR="00740544" w:rsidRPr="00740544" w:rsidRDefault="00740544" w:rsidP="00740544">
      <w:pPr>
        <w:rPr>
          <w:sz w:val="24"/>
          <w:szCs w:val="24"/>
        </w:rPr>
      </w:pPr>
    </w:p>
    <w:p w14:paraId="1EB3453E" w14:textId="77777777" w:rsidR="00740544" w:rsidRDefault="00740544" w:rsidP="00740544">
      <w:pPr>
        <w:rPr>
          <w:sz w:val="24"/>
          <w:szCs w:val="24"/>
        </w:rPr>
      </w:pPr>
    </w:p>
    <w:tbl>
      <w:tblPr>
        <w:tblW w:w="9583" w:type="dxa"/>
        <w:tblInd w:w="245" w:type="dxa"/>
        <w:tblLayout w:type="fixed"/>
        <w:tblLook w:val="0000" w:firstRow="0" w:lastRow="0" w:firstColumn="0" w:lastColumn="0" w:noHBand="0" w:noVBand="0"/>
      </w:tblPr>
      <w:tblGrid>
        <w:gridCol w:w="4903"/>
        <w:gridCol w:w="4680"/>
      </w:tblGrid>
      <w:tr w:rsidR="00740544" w:rsidRPr="00EE7219" w14:paraId="0FAB9F70" w14:textId="77777777" w:rsidTr="00DE7169">
        <w:trPr>
          <w:trHeight w:val="80"/>
        </w:trPr>
        <w:tc>
          <w:tcPr>
            <w:tcW w:w="4903" w:type="dxa"/>
          </w:tcPr>
          <w:p w14:paraId="5E74269A" w14:textId="77777777" w:rsidR="00740544" w:rsidRPr="00EE7219" w:rsidRDefault="00740544" w:rsidP="00DE7169">
            <w:pPr>
              <w:autoSpaceDE w:val="0"/>
              <w:snapToGrid w:val="0"/>
              <w:rPr>
                <w:b/>
              </w:rPr>
            </w:pPr>
            <w:r w:rsidRPr="00EE7219">
              <w:rPr>
                <w:b/>
              </w:rPr>
              <w:t>Подписи сторон:</w:t>
            </w:r>
          </w:p>
        </w:tc>
        <w:tc>
          <w:tcPr>
            <w:tcW w:w="4680" w:type="dxa"/>
          </w:tcPr>
          <w:p w14:paraId="28F9BBF0" w14:textId="77777777" w:rsidR="00740544" w:rsidRPr="00EE7219" w:rsidRDefault="00740544" w:rsidP="00DE7169">
            <w:pPr>
              <w:pStyle w:val="a3"/>
              <w:snapToGrid w:val="0"/>
              <w:ind w:right="21"/>
              <w:rPr>
                <w:sz w:val="20"/>
              </w:rPr>
            </w:pPr>
          </w:p>
        </w:tc>
      </w:tr>
      <w:tr w:rsidR="00740544" w:rsidRPr="00EE7219" w14:paraId="3D7291A2" w14:textId="77777777" w:rsidTr="00DE7169">
        <w:trPr>
          <w:trHeight w:val="229"/>
        </w:trPr>
        <w:tc>
          <w:tcPr>
            <w:tcW w:w="4903" w:type="dxa"/>
          </w:tcPr>
          <w:p w14:paraId="46103679" w14:textId="77777777" w:rsidR="00740544" w:rsidRPr="00EE7219" w:rsidRDefault="00740544" w:rsidP="00DE7169">
            <w:pPr>
              <w:autoSpaceDE w:val="0"/>
              <w:rPr>
                <w:b/>
              </w:rPr>
            </w:pPr>
            <w:r w:rsidRPr="00EE7219">
              <w:rPr>
                <w:b/>
              </w:rPr>
              <w:t>от имени ИСПОЛНИТЕЛЯ</w:t>
            </w:r>
          </w:p>
          <w:p w14:paraId="77068EEE" w14:textId="77777777" w:rsidR="00740544" w:rsidRPr="00EE7219" w:rsidRDefault="00740544" w:rsidP="00DE7169">
            <w:pPr>
              <w:autoSpaceDE w:val="0"/>
              <w:rPr>
                <w:b/>
                <w:i/>
              </w:rPr>
            </w:pPr>
          </w:p>
          <w:p w14:paraId="51A62B88" w14:textId="77777777" w:rsidR="00740544" w:rsidRPr="00EE7219" w:rsidRDefault="00740544" w:rsidP="00DE7169">
            <w:pPr>
              <w:autoSpaceDE w:val="0"/>
              <w:rPr>
                <w:b/>
                <w:i/>
              </w:rPr>
            </w:pPr>
          </w:p>
          <w:p w14:paraId="6EE0EFF9" w14:textId="77777777" w:rsidR="00740544" w:rsidRPr="00EE7219" w:rsidRDefault="00740544" w:rsidP="00DE7169">
            <w:pPr>
              <w:autoSpaceDE w:val="0"/>
              <w:rPr>
                <w:b/>
                <w:i/>
              </w:rPr>
            </w:pPr>
          </w:p>
        </w:tc>
        <w:tc>
          <w:tcPr>
            <w:tcW w:w="4680" w:type="dxa"/>
          </w:tcPr>
          <w:p w14:paraId="46630F0E" w14:textId="77777777" w:rsidR="00740544" w:rsidRPr="00EE7219" w:rsidRDefault="00740544" w:rsidP="00DE7169">
            <w:pPr>
              <w:pStyle w:val="a3"/>
              <w:snapToGrid w:val="0"/>
              <w:ind w:right="21"/>
              <w:jc w:val="right"/>
              <w:rPr>
                <w:b/>
                <w:sz w:val="20"/>
              </w:rPr>
            </w:pPr>
            <w:r w:rsidRPr="00EE7219">
              <w:rPr>
                <w:b/>
                <w:sz w:val="20"/>
              </w:rPr>
              <w:t>от имени ЗАКАЗЧИКА</w:t>
            </w:r>
          </w:p>
          <w:p w14:paraId="61455FA1" w14:textId="77777777" w:rsidR="00740544" w:rsidRPr="00EE7219" w:rsidRDefault="00740544" w:rsidP="00DE7169">
            <w:pPr>
              <w:pStyle w:val="a3"/>
              <w:snapToGrid w:val="0"/>
              <w:ind w:right="21"/>
              <w:jc w:val="right"/>
              <w:rPr>
                <w:i/>
                <w:sz w:val="20"/>
              </w:rPr>
            </w:pPr>
          </w:p>
        </w:tc>
      </w:tr>
      <w:tr w:rsidR="00740544" w:rsidRPr="00EE7219" w14:paraId="13FD695A" w14:textId="77777777" w:rsidTr="00DE7169">
        <w:trPr>
          <w:trHeight w:val="90"/>
        </w:trPr>
        <w:tc>
          <w:tcPr>
            <w:tcW w:w="4903" w:type="dxa"/>
            <w:vAlign w:val="center"/>
          </w:tcPr>
          <w:p w14:paraId="6F49CE23" w14:textId="77777777" w:rsidR="00740544" w:rsidRPr="00EE7219" w:rsidRDefault="00740544" w:rsidP="00DE7169">
            <w:pPr>
              <w:autoSpaceDE w:val="0"/>
              <w:snapToGrid w:val="0"/>
            </w:pPr>
          </w:p>
        </w:tc>
        <w:tc>
          <w:tcPr>
            <w:tcW w:w="4680" w:type="dxa"/>
            <w:vAlign w:val="center"/>
          </w:tcPr>
          <w:p w14:paraId="7D761031" w14:textId="77777777" w:rsidR="00740544" w:rsidRPr="00EE7219" w:rsidRDefault="00740544" w:rsidP="00DE7169">
            <w:pPr>
              <w:pStyle w:val="a3"/>
              <w:snapToGrid w:val="0"/>
              <w:ind w:right="21"/>
              <w:jc w:val="right"/>
              <w:rPr>
                <w:sz w:val="20"/>
              </w:rPr>
            </w:pPr>
          </w:p>
          <w:p w14:paraId="35583531" w14:textId="77777777" w:rsidR="00740544" w:rsidRPr="00EE7219" w:rsidRDefault="00740544" w:rsidP="00DE7169">
            <w:pPr>
              <w:pStyle w:val="a3"/>
              <w:snapToGrid w:val="0"/>
              <w:ind w:right="21"/>
              <w:jc w:val="right"/>
              <w:rPr>
                <w:sz w:val="20"/>
              </w:rPr>
            </w:pPr>
          </w:p>
        </w:tc>
      </w:tr>
      <w:tr w:rsidR="00740544" w:rsidRPr="00EE7219" w14:paraId="3BF970C7" w14:textId="77777777" w:rsidTr="00DE7169">
        <w:trPr>
          <w:trHeight w:val="362"/>
        </w:trPr>
        <w:tc>
          <w:tcPr>
            <w:tcW w:w="4903" w:type="dxa"/>
          </w:tcPr>
          <w:p w14:paraId="7BBF5F48" w14:textId="77777777" w:rsidR="00740544" w:rsidRPr="00EE7219" w:rsidRDefault="00740544" w:rsidP="0023479D">
            <w:pPr>
              <w:autoSpaceDE w:val="0"/>
              <w:rPr>
                <w:b/>
                <w:i/>
              </w:rPr>
            </w:pPr>
            <w:r w:rsidRPr="00EE7219">
              <w:rPr>
                <w:b/>
                <w:i/>
              </w:rPr>
              <w:t>_________________________</w:t>
            </w:r>
            <w:r w:rsidRPr="00EE7219">
              <w:rPr>
                <w:b/>
                <w:i/>
              </w:rPr>
              <w:br/>
              <w:t>(</w:t>
            </w:r>
            <w:sdt>
              <w:sdtPr>
                <w:rPr>
                  <w:b/>
                  <w:i/>
                </w:rPr>
                <w:id w:val="1967472713"/>
                <w:placeholder>
                  <w:docPart w:val="DefaultPlaceholder_-1854013440"/>
                </w:placeholder>
                <w:showingPlcHdr/>
              </w:sdtPr>
              <w:sdtEndPr/>
              <w:sdtContent>
                <w:r w:rsidR="0023479D" w:rsidRPr="00474B88">
                  <w:rPr>
                    <w:rStyle w:val="af"/>
                  </w:rPr>
                  <w:t>Место для ввода текста.</w:t>
                </w:r>
              </w:sdtContent>
            </w:sdt>
            <w:r w:rsidRPr="00EE7219">
              <w:rPr>
                <w:b/>
                <w:i/>
              </w:rPr>
              <w:t xml:space="preserve">)                      </w:t>
            </w:r>
          </w:p>
        </w:tc>
        <w:tc>
          <w:tcPr>
            <w:tcW w:w="4680" w:type="dxa"/>
          </w:tcPr>
          <w:p w14:paraId="77B75932" w14:textId="77777777" w:rsidR="00740544" w:rsidRPr="00EE7219" w:rsidRDefault="00740544" w:rsidP="00DE7169">
            <w:pPr>
              <w:pStyle w:val="a3"/>
              <w:ind w:right="21"/>
              <w:jc w:val="right"/>
              <w:rPr>
                <w:sz w:val="20"/>
              </w:rPr>
            </w:pPr>
            <w:r w:rsidRPr="00EE7219">
              <w:rPr>
                <w:sz w:val="20"/>
              </w:rPr>
              <w:t>_________________________</w:t>
            </w:r>
          </w:p>
          <w:p w14:paraId="4FE5BFBC" w14:textId="30FE32A9" w:rsidR="00740544" w:rsidRPr="00EE7219" w:rsidRDefault="00973FB4" w:rsidP="007D2990">
            <w:pPr>
              <w:pStyle w:val="a3"/>
              <w:ind w:right="21"/>
              <w:jc w:val="right"/>
              <w:rPr>
                <w:b/>
                <w:i/>
                <w:sz w:val="20"/>
              </w:rPr>
            </w:pPr>
            <w:r>
              <w:rPr>
                <w:b/>
                <w:i/>
                <w:sz w:val="20"/>
              </w:rPr>
              <w:t xml:space="preserve">                        </w:t>
            </w:r>
            <w:r w:rsidR="002227BC">
              <w:rPr>
                <w:b/>
                <w:i/>
                <w:sz w:val="20"/>
              </w:rPr>
              <w:t xml:space="preserve">      </w:t>
            </w:r>
            <w:r>
              <w:rPr>
                <w:b/>
                <w:i/>
                <w:sz w:val="20"/>
              </w:rPr>
              <w:t xml:space="preserve"> </w:t>
            </w:r>
            <w:r w:rsidR="0023479D">
              <w:rPr>
                <w:b/>
                <w:i/>
                <w:sz w:val="20"/>
              </w:rPr>
              <w:t>(</w:t>
            </w:r>
            <w:r>
              <w:rPr>
                <w:b/>
                <w:i/>
                <w:sz w:val="20"/>
              </w:rPr>
              <w:t xml:space="preserve"> </w:t>
            </w:r>
            <w:r w:rsidR="007D2990">
              <w:rPr>
                <w:b/>
                <w:i/>
                <w:sz w:val="20"/>
              </w:rPr>
              <w:t>Дмитриев Е.Г.</w:t>
            </w:r>
            <w:r w:rsidR="0023479D" w:rsidRPr="00EE7219">
              <w:rPr>
                <w:b/>
                <w:i/>
                <w:sz w:val="20"/>
              </w:rPr>
              <w:t>)</w:t>
            </w:r>
          </w:p>
        </w:tc>
      </w:tr>
    </w:tbl>
    <w:p w14:paraId="6B686831" w14:textId="77777777" w:rsidR="00740544" w:rsidRPr="00EE7219" w:rsidRDefault="00740544" w:rsidP="00740544">
      <w:r w:rsidRPr="00EE7219">
        <w:t>М.П.</w:t>
      </w:r>
      <w:r w:rsidRPr="00EE7219">
        <w:tab/>
      </w:r>
      <w:r w:rsidRPr="00EE7219">
        <w:tab/>
      </w:r>
      <w:r w:rsidRPr="00EE7219">
        <w:tab/>
      </w:r>
      <w:r w:rsidRPr="00EE7219">
        <w:tab/>
      </w:r>
      <w:r w:rsidRPr="00EE7219">
        <w:tab/>
      </w:r>
      <w:r w:rsidRPr="00EE7219">
        <w:tab/>
      </w:r>
      <w:r w:rsidRPr="00EE7219">
        <w:tab/>
      </w:r>
      <w:r w:rsidRPr="00EE7219">
        <w:tab/>
        <w:t xml:space="preserve">      </w:t>
      </w:r>
      <w:r w:rsidR="00973FB4">
        <w:t xml:space="preserve">                      </w:t>
      </w:r>
      <w:r w:rsidRPr="00EE7219">
        <w:t>М.П.</w:t>
      </w:r>
    </w:p>
    <w:p w14:paraId="1F722134" w14:textId="77777777" w:rsidR="00D939AC" w:rsidRPr="00740544" w:rsidRDefault="00D939AC" w:rsidP="00740544">
      <w:pPr>
        <w:rPr>
          <w:sz w:val="24"/>
          <w:szCs w:val="24"/>
        </w:rPr>
      </w:pPr>
    </w:p>
    <w:sectPr w:rsidR="00D939AC" w:rsidRPr="00740544" w:rsidSect="00EE73B3">
      <w:headerReference w:type="default" r:id="rId9"/>
      <w:footerReference w:type="default" r:id="rId10"/>
      <w:pgSz w:w="11906" w:h="16838"/>
      <w:pgMar w:top="1418"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42B96" w14:textId="77777777" w:rsidR="006A3493" w:rsidRDefault="006A3493">
      <w:r>
        <w:separator/>
      </w:r>
    </w:p>
  </w:endnote>
  <w:endnote w:type="continuationSeparator" w:id="0">
    <w:p w14:paraId="08FE5A27" w14:textId="77777777" w:rsidR="006A3493" w:rsidRDefault="006A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08" w:type="dxa"/>
      <w:tblLayout w:type="fixed"/>
      <w:tblLook w:val="0000" w:firstRow="0" w:lastRow="0" w:firstColumn="0" w:lastColumn="0" w:noHBand="0" w:noVBand="0"/>
    </w:tblPr>
    <w:tblGrid>
      <w:gridCol w:w="5103"/>
      <w:gridCol w:w="4617"/>
    </w:tblGrid>
    <w:tr w:rsidR="00AD127D" w:rsidRPr="00C73C58" w14:paraId="083705A6" w14:textId="77777777">
      <w:trPr>
        <w:trHeight w:val="847"/>
      </w:trPr>
      <w:tc>
        <w:tcPr>
          <w:tcW w:w="5103" w:type="dxa"/>
        </w:tcPr>
        <w:p w14:paraId="6EB21502" w14:textId="77777777" w:rsidR="00AD127D" w:rsidRPr="00C73C58" w:rsidRDefault="00AD127D" w:rsidP="00ED3D01">
          <w:pPr>
            <w:pStyle w:val="a9"/>
            <w:ind w:right="175"/>
            <w:jc w:val="both"/>
            <w:rPr>
              <w:rFonts w:ascii="Times New Roman" w:hAnsi="Times New Roman" w:cs="Times New Roman"/>
              <w:sz w:val="16"/>
              <w:szCs w:val="16"/>
            </w:rPr>
          </w:pPr>
          <w:r w:rsidRPr="00C73C58">
            <w:rPr>
              <w:rFonts w:ascii="Times New Roman" w:hAnsi="Times New Roman" w:cs="Times New Roman"/>
              <w:sz w:val="16"/>
              <w:szCs w:val="16"/>
            </w:rPr>
            <w:t>Место парафирования</w:t>
          </w:r>
        </w:p>
        <w:p w14:paraId="40DCE5FD" w14:textId="77777777" w:rsidR="00AD127D" w:rsidRPr="00C73C58" w:rsidRDefault="00AD127D" w:rsidP="00ED3D01">
          <w:pPr>
            <w:pStyle w:val="a3"/>
            <w:rPr>
              <w:i/>
            </w:rPr>
          </w:pPr>
          <w:r w:rsidRPr="00C73C58">
            <w:rPr>
              <w:i/>
              <w:sz w:val="16"/>
              <w:szCs w:val="16"/>
            </w:rPr>
            <w:t xml:space="preserve">От имени </w:t>
          </w:r>
          <w:r>
            <w:rPr>
              <w:i/>
              <w:sz w:val="16"/>
              <w:szCs w:val="16"/>
            </w:rPr>
            <w:t>ИСПОЛНИТЕЛЯ</w:t>
          </w:r>
        </w:p>
      </w:tc>
      <w:tc>
        <w:tcPr>
          <w:tcW w:w="4617" w:type="dxa"/>
        </w:tcPr>
        <w:p w14:paraId="756FE2EA" w14:textId="77777777" w:rsidR="00AD127D" w:rsidRPr="00C73C58" w:rsidRDefault="00AD127D" w:rsidP="00ED3D01">
          <w:pPr>
            <w:pStyle w:val="a9"/>
            <w:ind w:right="-108"/>
            <w:jc w:val="right"/>
            <w:rPr>
              <w:rFonts w:ascii="Times New Roman" w:hAnsi="Times New Roman" w:cs="Times New Roman"/>
              <w:sz w:val="16"/>
              <w:szCs w:val="16"/>
            </w:rPr>
          </w:pPr>
          <w:r w:rsidRPr="00C73C58">
            <w:rPr>
              <w:rFonts w:ascii="Times New Roman" w:hAnsi="Times New Roman" w:cs="Times New Roman"/>
              <w:sz w:val="16"/>
              <w:szCs w:val="16"/>
            </w:rPr>
            <w:t>Место парафирования</w:t>
          </w:r>
        </w:p>
        <w:p w14:paraId="60611A33" w14:textId="77777777" w:rsidR="00AD127D" w:rsidRPr="00C73C58" w:rsidRDefault="00AD127D" w:rsidP="00ED3D01">
          <w:pPr>
            <w:pStyle w:val="a3"/>
            <w:jc w:val="right"/>
            <w:rPr>
              <w:i/>
            </w:rPr>
          </w:pPr>
          <w:r w:rsidRPr="00C73C58">
            <w:rPr>
              <w:i/>
              <w:sz w:val="16"/>
              <w:szCs w:val="16"/>
            </w:rPr>
            <w:t xml:space="preserve">От имени </w:t>
          </w:r>
          <w:r>
            <w:rPr>
              <w:i/>
              <w:sz w:val="16"/>
              <w:szCs w:val="16"/>
            </w:rPr>
            <w:t>ЗАКАЗЧИКА</w:t>
          </w:r>
        </w:p>
      </w:tc>
    </w:tr>
  </w:tbl>
  <w:p w14:paraId="41E07318" w14:textId="77777777" w:rsidR="00AD127D" w:rsidRDefault="00AD12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960A" w14:textId="77777777" w:rsidR="006A3493" w:rsidRDefault="006A3493">
      <w:r>
        <w:separator/>
      </w:r>
    </w:p>
  </w:footnote>
  <w:footnote w:type="continuationSeparator" w:id="0">
    <w:p w14:paraId="2C4710E8" w14:textId="77777777" w:rsidR="006A3493" w:rsidRDefault="006A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6BAE1" w14:textId="77777777" w:rsidR="00AD127D" w:rsidRPr="008559D5" w:rsidRDefault="00DF2971" w:rsidP="008559D5">
    <w:pPr>
      <w:pStyle w:val="a5"/>
      <w:jc w:val="right"/>
      <w:rPr>
        <w:b/>
        <w:i/>
      </w:rPr>
    </w:pPr>
    <w:r>
      <w:rPr>
        <w:b/>
        <w:i/>
      </w:rPr>
      <w:t>А</w:t>
    </w:r>
    <w:r w:rsidR="00AD127D" w:rsidRPr="008559D5">
      <w:rPr>
        <w:b/>
        <w:i/>
      </w:rPr>
      <w:t>кционерное общество «Кузбасская Топливная Компания»</w:t>
    </w:r>
  </w:p>
  <w:p w14:paraId="7B9C14AA" w14:textId="4A013F9C" w:rsidR="00AD127D" w:rsidRPr="008559D5" w:rsidRDefault="00AD127D" w:rsidP="008559D5">
    <w:pPr>
      <w:pStyle w:val="a5"/>
      <w:jc w:val="right"/>
      <w:rPr>
        <w:b/>
        <w:i/>
      </w:rPr>
    </w:pPr>
    <w:r w:rsidRPr="008559D5">
      <w:rPr>
        <w:b/>
        <w:i/>
      </w:rPr>
      <w:t xml:space="preserve">стр. </w:t>
    </w:r>
    <w:r w:rsidR="00EE25F3" w:rsidRPr="008559D5">
      <w:rPr>
        <w:b/>
        <w:i/>
      </w:rPr>
      <w:fldChar w:fldCharType="begin"/>
    </w:r>
    <w:r w:rsidRPr="008559D5">
      <w:rPr>
        <w:b/>
        <w:i/>
      </w:rPr>
      <w:instrText xml:space="preserve"> PAGE </w:instrText>
    </w:r>
    <w:r w:rsidR="00EE25F3" w:rsidRPr="008559D5">
      <w:rPr>
        <w:b/>
        <w:i/>
      </w:rPr>
      <w:fldChar w:fldCharType="separate"/>
    </w:r>
    <w:r w:rsidR="0027130E">
      <w:rPr>
        <w:b/>
        <w:i/>
        <w:noProof/>
      </w:rPr>
      <w:t>12</w:t>
    </w:r>
    <w:r w:rsidR="00EE25F3" w:rsidRPr="008559D5">
      <w:rPr>
        <w:b/>
        <w:i/>
      </w:rPr>
      <w:fldChar w:fldCharType="end"/>
    </w:r>
    <w:r w:rsidRPr="008559D5">
      <w:rPr>
        <w:b/>
        <w:i/>
      </w:rPr>
      <w:t xml:space="preserve"> из </w:t>
    </w:r>
    <w:r w:rsidR="00EE25F3" w:rsidRPr="008559D5">
      <w:rPr>
        <w:b/>
        <w:i/>
      </w:rPr>
      <w:fldChar w:fldCharType="begin"/>
    </w:r>
    <w:r w:rsidRPr="008559D5">
      <w:rPr>
        <w:b/>
        <w:i/>
      </w:rPr>
      <w:instrText xml:space="preserve"> NUMPAGES </w:instrText>
    </w:r>
    <w:r w:rsidR="00EE25F3" w:rsidRPr="008559D5">
      <w:rPr>
        <w:b/>
        <w:i/>
      </w:rPr>
      <w:fldChar w:fldCharType="separate"/>
    </w:r>
    <w:r w:rsidR="0027130E">
      <w:rPr>
        <w:b/>
        <w:i/>
        <w:noProof/>
      </w:rPr>
      <w:t>12</w:t>
    </w:r>
    <w:r w:rsidR="00EE25F3" w:rsidRPr="008559D5">
      <w:rPr>
        <w:b/>
        <w:i/>
      </w:rPr>
      <w:fldChar w:fldCharType="end"/>
    </w:r>
  </w:p>
  <w:p w14:paraId="2DD1B02D" w14:textId="77777777" w:rsidR="00AD127D" w:rsidRPr="008559D5" w:rsidRDefault="00AD127D" w:rsidP="008559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4A6BDC6"/>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15:restartNumberingAfterBreak="0">
    <w:nsid w:val="08640791"/>
    <w:multiLevelType w:val="hybridMultilevel"/>
    <w:tmpl w:val="037024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3F37BD"/>
    <w:multiLevelType w:val="hybridMultilevel"/>
    <w:tmpl w:val="1902C1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21D96"/>
    <w:multiLevelType w:val="hybridMultilevel"/>
    <w:tmpl w:val="90CA2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521DF"/>
    <w:multiLevelType w:val="hybridMultilevel"/>
    <w:tmpl w:val="4A006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84F84"/>
    <w:multiLevelType w:val="hybridMultilevel"/>
    <w:tmpl w:val="62C6B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F9060C"/>
    <w:multiLevelType w:val="hybridMultilevel"/>
    <w:tmpl w:val="64B4CD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5140F0"/>
    <w:multiLevelType w:val="hybridMultilevel"/>
    <w:tmpl w:val="DC8C62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1918AD"/>
    <w:multiLevelType w:val="multilevel"/>
    <w:tmpl w:val="C772105C"/>
    <w:lvl w:ilvl="0">
      <w:start w:val="2"/>
      <w:numFmt w:val="decimal"/>
      <w:lvlText w:val="%1."/>
      <w:lvlJc w:val="left"/>
      <w:pPr>
        <w:tabs>
          <w:tab w:val="num" w:pos="360"/>
        </w:tabs>
        <w:ind w:left="360" w:hanging="360"/>
      </w:pPr>
      <w:rPr>
        <w:rFonts w:hint="default"/>
      </w:rPr>
    </w:lvl>
    <w:lvl w:ilvl="1">
      <w:start w:val="1"/>
      <w:numFmt w:val="decimal"/>
      <w:lvlText w:val="5.%2."/>
      <w:lvlJc w:val="left"/>
      <w:pPr>
        <w:tabs>
          <w:tab w:val="num" w:pos="574"/>
        </w:tabs>
        <w:ind w:left="574" w:hanging="432"/>
      </w:pPr>
      <w:rPr>
        <w:rFonts w:hint="default"/>
      </w:rPr>
    </w:lvl>
    <w:lvl w:ilvl="2">
      <w:start w:val="1"/>
      <w:numFmt w:val="decimal"/>
      <w:lvlText w:val="1.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4CA6198"/>
    <w:multiLevelType w:val="hybridMultilevel"/>
    <w:tmpl w:val="89D42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18083E"/>
    <w:multiLevelType w:val="hybridMultilevel"/>
    <w:tmpl w:val="A0E61A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DC5D46"/>
    <w:multiLevelType w:val="hybridMultilevel"/>
    <w:tmpl w:val="9ECC7C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121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47776F9E"/>
    <w:multiLevelType w:val="hybridMultilevel"/>
    <w:tmpl w:val="8864F2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0D2F73"/>
    <w:multiLevelType w:val="hybridMultilevel"/>
    <w:tmpl w:val="F3F21E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074744"/>
    <w:multiLevelType w:val="hybridMultilevel"/>
    <w:tmpl w:val="85520E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B73549"/>
    <w:multiLevelType w:val="hybridMultilevel"/>
    <w:tmpl w:val="BFCC9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E82459"/>
    <w:multiLevelType w:val="multilevel"/>
    <w:tmpl w:val="E8688304"/>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61733E96"/>
    <w:multiLevelType w:val="hybridMultilevel"/>
    <w:tmpl w:val="A0F8CB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8500D2B"/>
    <w:multiLevelType w:val="hybridMultilevel"/>
    <w:tmpl w:val="D0700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DC4745"/>
    <w:multiLevelType w:val="multilevel"/>
    <w:tmpl w:val="E2A20AE0"/>
    <w:lvl w:ilvl="0">
      <w:start w:val="4"/>
      <w:numFmt w:val="decimal"/>
      <w:lvlText w:val="%1."/>
      <w:lvlJc w:val="left"/>
      <w:pPr>
        <w:ind w:left="450" w:hanging="450"/>
      </w:pPr>
      <w:rPr>
        <w:rFonts w:hint="default"/>
      </w:rPr>
    </w:lvl>
    <w:lvl w:ilvl="1">
      <w:start w:val="8"/>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738626D1"/>
    <w:multiLevelType w:val="hybridMultilevel"/>
    <w:tmpl w:val="46FEF2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3716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831E1A"/>
    <w:multiLevelType w:val="multilevel"/>
    <w:tmpl w:val="DFE61C7C"/>
    <w:lvl w:ilvl="0">
      <w:start w:val="4"/>
      <w:numFmt w:val="decimal"/>
      <w:lvlText w:val="%1."/>
      <w:lvlJc w:val="left"/>
      <w:pPr>
        <w:ind w:left="360" w:hanging="360"/>
      </w:pPr>
      <w:rPr>
        <w:rFonts w:hint="default"/>
        <w:b/>
      </w:rPr>
    </w:lvl>
    <w:lvl w:ilvl="1">
      <w:start w:val="8"/>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7B93106C"/>
    <w:multiLevelType w:val="hybridMultilevel"/>
    <w:tmpl w:val="6A76B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8"/>
  </w:num>
  <w:num w:numId="4">
    <w:abstractNumId w:val="10"/>
  </w:num>
  <w:num w:numId="5">
    <w:abstractNumId w:val="11"/>
  </w:num>
  <w:num w:numId="6">
    <w:abstractNumId w:val="23"/>
  </w:num>
  <w:num w:numId="7">
    <w:abstractNumId w:val="18"/>
  </w:num>
  <w:num w:numId="8">
    <w:abstractNumId w:val="9"/>
  </w:num>
  <w:num w:numId="9">
    <w:abstractNumId w:val="2"/>
  </w:num>
  <w:num w:numId="10">
    <w:abstractNumId w:val="13"/>
  </w:num>
  <w:num w:numId="11">
    <w:abstractNumId w:val="1"/>
  </w:num>
  <w:num w:numId="12">
    <w:abstractNumId w:val="20"/>
  </w:num>
  <w:num w:numId="13">
    <w:abstractNumId w:val="12"/>
  </w:num>
  <w:num w:numId="14">
    <w:abstractNumId w:val="7"/>
  </w:num>
  <w:num w:numId="15">
    <w:abstractNumId w:val="15"/>
  </w:num>
  <w:num w:numId="16">
    <w:abstractNumId w:val="4"/>
  </w:num>
  <w:num w:numId="17">
    <w:abstractNumId w:val="6"/>
  </w:num>
  <w:num w:numId="18">
    <w:abstractNumId w:val="14"/>
  </w:num>
  <w:num w:numId="19">
    <w:abstractNumId w:val="5"/>
  </w:num>
  <w:num w:numId="20">
    <w:abstractNumId w:val="17"/>
  </w:num>
  <w:num w:numId="21">
    <w:abstractNumId w:val="0"/>
  </w:num>
  <w:num w:numId="22">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9"/>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53"/>
    <w:rsid w:val="000016D2"/>
    <w:rsid w:val="00011303"/>
    <w:rsid w:val="00052DFB"/>
    <w:rsid w:val="000532D2"/>
    <w:rsid w:val="00060455"/>
    <w:rsid w:val="00063E72"/>
    <w:rsid w:val="00065D75"/>
    <w:rsid w:val="00076F8B"/>
    <w:rsid w:val="000840E6"/>
    <w:rsid w:val="00091B0C"/>
    <w:rsid w:val="00092232"/>
    <w:rsid w:val="000A309A"/>
    <w:rsid w:val="000D5578"/>
    <w:rsid w:val="000E6030"/>
    <w:rsid w:val="000F6A2D"/>
    <w:rsid w:val="001021A5"/>
    <w:rsid w:val="001238EF"/>
    <w:rsid w:val="00145AC4"/>
    <w:rsid w:val="00152EFD"/>
    <w:rsid w:val="001530EA"/>
    <w:rsid w:val="001715E4"/>
    <w:rsid w:val="00181142"/>
    <w:rsid w:val="00183758"/>
    <w:rsid w:val="0019083D"/>
    <w:rsid w:val="00196BC2"/>
    <w:rsid w:val="001A16E3"/>
    <w:rsid w:val="001E3E1E"/>
    <w:rsid w:val="00214A0F"/>
    <w:rsid w:val="0022166C"/>
    <w:rsid w:val="002227BC"/>
    <w:rsid w:val="0023479D"/>
    <w:rsid w:val="002504C1"/>
    <w:rsid w:val="00250E0F"/>
    <w:rsid w:val="00254531"/>
    <w:rsid w:val="00262B3D"/>
    <w:rsid w:val="0027130E"/>
    <w:rsid w:val="0027537B"/>
    <w:rsid w:val="00277016"/>
    <w:rsid w:val="00285D74"/>
    <w:rsid w:val="00286396"/>
    <w:rsid w:val="002927D1"/>
    <w:rsid w:val="002A7909"/>
    <w:rsid w:val="002C2EFC"/>
    <w:rsid w:val="002C4F48"/>
    <w:rsid w:val="002D7FF0"/>
    <w:rsid w:val="002E0421"/>
    <w:rsid w:val="002E2AAA"/>
    <w:rsid w:val="002F1126"/>
    <w:rsid w:val="0030616A"/>
    <w:rsid w:val="0031334C"/>
    <w:rsid w:val="00313865"/>
    <w:rsid w:val="00330552"/>
    <w:rsid w:val="00350D22"/>
    <w:rsid w:val="0038205F"/>
    <w:rsid w:val="003851B3"/>
    <w:rsid w:val="00390637"/>
    <w:rsid w:val="003A139D"/>
    <w:rsid w:val="003A3103"/>
    <w:rsid w:val="003A69FF"/>
    <w:rsid w:val="003B7A1C"/>
    <w:rsid w:val="003C290C"/>
    <w:rsid w:val="003F7255"/>
    <w:rsid w:val="00415C99"/>
    <w:rsid w:val="004166C0"/>
    <w:rsid w:val="00421935"/>
    <w:rsid w:val="004229FB"/>
    <w:rsid w:val="00423D92"/>
    <w:rsid w:val="004448EE"/>
    <w:rsid w:val="00446500"/>
    <w:rsid w:val="00447795"/>
    <w:rsid w:val="004524DC"/>
    <w:rsid w:val="00492CDD"/>
    <w:rsid w:val="004C567B"/>
    <w:rsid w:val="004D1685"/>
    <w:rsid w:val="004D2253"/>
    <w:rsid w:val="004E331D"/>
    <w:rsid w:val="00502C4C"/>
    <w:rsid w:val="00504DAF"/>
    <w:rsid w:val="0050509D"/>
    <w:rsid w:val="0051393D"/>
    <w:rsid w:val="00513C6B"/>
    <w:rsid w:val="00522FC4"/>
    <w:rsid w:val="0052638D"/>
    <w:rsid w:val="00530680"/>
    <w:rsid w:val="00532C5B"/>
    <w:rsid w:val="00572A45"/>
    <w:rsid w:val="00574DDE"/>
    <w:rsid w:val="00585631"/>
    <w:rsid w:val="00593528"/>
    <w:rsid w:val="005C0E3C"/>
    <w:rsid w:val="005E4F18"/>
    <w:rsid w:val="005F03C1"/>
    <w:rsid w:val="005F48CC"/>
    <w:rsid w:val="00600DC2"/>
    <w:rsid w:val="00610E86"/>
    <w:rsid w:val="00621F01"/>
    <w:rsid w:val="00644F28"/>
    <w:rsid w:val="0065265B"/>
    <w:rsid w:val="00674B8C"/>
    <w:rsid w:val="00696C91"/>
    <w:rsid w:val="006A3493"/>
    <w:rsid w:val="006B1DC7"/>
    <w:rsid w:val="006B5F88"/>
    <w:rsid w:val="006D4323"/>
    <w:rsid w:val="006E11FF"/>
    <w:rsid w:val="006E18E9"/>
    <w:rsid w:val="00706FB7"/>
    <w:rsid w:val="007105E4"/>
    <w:rsid w:val="00717487"/>
    <w:rsid w:val="007200ED"/>
    <w:rsid w:val="00722666"/>
    <w:rsid w:val="00722E12"/>
    <w:rsid w:val="00726C49"/>
    <w:rsid w:val="00740544"/>
    <w:rsid w:val="00741148"/>
    <w:rsid w:val="00743A10"/>
    <w:rsid w:val="007450CB"/>
    <w:rsid w:val="007626C2"/>
    <w:rsid w:val="0077402C"/>
    <w:rsid w:val="007771AD"/>
    <w:rsid w:val="00781266"/>
    <w:rsid w:val="00792FC4"/>
    <w:rsid w:val="007A0871"/>
    <w:rsid w:val="007A3810"/>
    <w:rsid w:val="007B30B3"/>
    <w:rsid w:val="007B6F53"/>
    <w:rsid w:val="007D0FFA"/>
    <w:rsid w:val="007D2990"/>
    <w:rsid w:val="007D340E"/>
    <w:rsid w:val="007D3D4C"/>
    <w:rsid w:val="007E30BC"/>
    <w:rsid w:val="007F02BA"/>
    <w:rsid w:val="00803DF7"/>
    <w:rsid w:val="00817968"/>
    <w:rsid w:val="00821B09"/>
    <w:rsid w:val="008231B2"/>
    <w:rsid w:val="0082586A"/>
    <w:rsid w:val="00835174"/>
    <w:rsid w:val="008559D5"/>
    <w:rsid w:val="008640B9"/>
    <w:rsid w:val="0086543F"/>
    <w:rsid w:val="008708F2"/>
    <w:rsid w:val="0087411D"/>
    <w:rsid w:val="008D3952"/>
    <w:rsid w:val="00902ABA"/>
    <w:rsid w:val="00904CD0"/>
    <w:rsid w:val="009247EB"/>
    <w:rsid w:val="00931E76"/>
    <w:rsid w:val="00962186"/>
    <w:rsid w:val="00973FB4"/>
    <w:rsid w:val="009810DC"/>
    <w:rsid w:val="009826FF"/>
    <w:rsid w:val="009841FB"/>
    <w:rsid w:val="00986E84"/>
    <w:rsid w:val="00987FC5"/>
    <w:rsid w:val="00992362"/>
    <w:rsid w:val="009B2108"/>
    <w:rsid w:val="009B3C68"/>
    <w:rsid w:val="009B6C7C"/>
    <w:rsid w:val="009B720F"/>
    <w:rsid w:val="009D6896"/>
    <w:rsid w:val="009D7B7C"/>
    <w:rsid w:val="009F0FE2"/>
    <w:rsid w:val="009F3829"/>
    <w:rsid w:val="009F5C1A"/>
    <w:rsid w:val="009F72E2"/>
    <w:rsid w:val="00A00DC7"/>
    <w:rsid w:val="00A175C6"/>
    <w:rsid w:val="00A3360F"/>
    <w:rsid w:val="00A34083"/>
    <w:rsid w:val="00A4042C"/>
    <w:rsid w:val="00A466E6"/>
    <w:rsid w:val="00A53640"/>
    <w:rsid w:val="00A62743"/>
    <w:rsid w:val="00A67643"/>
    <w:rsid w:val="00A94287"/>
    <w:rsid w:val="00A955F2"/>
    <w:rsid w:val="00A97E3A"/>
    <w:rsid w:val="00AB17D0"/>
    <w:rsid w:val="00AB6938"/>
    <w:rsid w:val="00AD127D"/>
    <w:rsid w:val="00AD1CFF"/>
    <w:rsid w:val="00AD3604"/>
    <w:rsid w:val="00AD3A9A"/>
    <w:rsid w:val="00AD4650"/>
    <w:rsid w:val="00AE15A1"/>
    <w:rsid w:val="00AE15CA"/>
    <w:rsid w:val="00B0025C"/>
    <w:rsid w:val="00B02F40"/>
    <w:rsid w:val="00B271D9"/>
    <w:rsid w:val="00B27E7C"/>
    <w:rsid w:val="00B454AB"/>
    <w:rsid w:val="00B4650B"/>
    <w:rsid w:val="00B55634"/>
    <w:rsid w:val="00B631A2"/>
    <w:rsid w:val="00B66BD8"/>
    <w:rsid w:val="00B7006A"/>
    <w:rsid w:val="00B71C54"/>
    <w:rsid w:val="00B7353C"/>
    <w:rsid w:val="00B736F4"/>
    <w:rsid w:val="00B7456C"/>
    <w:rsid w:val="00B82F3F"/>
    <w:rsid w:val="00B83049"/>
    <w:rsid w:val="00B83A91"/>
    <w:rsid w:val="00B919BF"/>
    <w:rsid w:val="00BA1179"/>
    <w:rsid w:val="00BB0EB7"/>
    <w:rsid w:val="00BC215A"/>
    <w:rsid w:val="00BD6310"/>
    <w:rsid w:val="00BF7B32"/>
    <w:rsid w:val="00C1370E"/>
    <w:rsid w:val="00C23F4F"/>
    <w:rsid w:val="00C25393"/>
    <w:rsid w:val="00C41BC2"/>
    <w:rsid w:val="00C4230F"/>
    <w:rsid w:val="00C52554"/>
    <w:rsid w:val="00C54FEC"/>
    <w:rsid w:val="00C56D50"/>
    <w:rsid w:val="00C61DC2"/>
    <w:rsid w:val="00C62CC3"/>
    <w:rsid w:val="00C636C4"/>
    <w:rsid w:val="00C66CBB"/>
    <w:rsid w:val="00C769C7"/>
    <w:rsid w:val="00C95D0F"/>
    <w:rsid w:val="00C96DB7"/>
    <w:rsid w:val="00CA5274"/>
    <w:rsid w:val="00CC28E2"/>
    <w:rsid w:val="00CC7F82"/>
    <w:rsid w:val="00CE0BCC"/>
    <w:rsid w:val="00CF23FE"/>
    <w:rsid w:val="00D0639F"/>
    <w:rsid w:val="00D07381"/>
    <w:rsid w:val="00D11B5E"/>
    <w:rsid w:val="00D22DB7"/>
    <w:rsid w:val="00D2592E"/>
    <w:rsid w:val="00D25B3D"/>
    <w:rsid w:val="00D3139A"/>
    <w:rsid w:val="00D362EF"/>
    <w:rsid w:val="00D62A30"/>
    <w:rsid w:val="00D73C36"/>
    <w:rsid w:val="00D73F82"/>
    <w:rsid w:val="00D834DB"/>
    <w:rsid w:val="00D8628C"/>
    <w:rsid w:val="00D939AC"/>
    <w:rsid w:val="00D9430D"/>
    <w:rsid w:val="00DB2F03"/>
    <w:rsid w:val="00DD18FD"/>
    <w:rsid w:val="00DE166A"/>
    <w:rsid w:val="00DE45B9"/>
    <w:rsid w:val="00DE7169"/>
    <w:rsid w:val="00DF2971"/>
    <w:rsid w:val="00DF6F0B"/>
    <w:rsid w:val="00E00D5B"/>
    <w:rsid w:val="00E23023"/>
    <w:rsid w:val="00E2717D"/>
    <w:rsid w:val="00E33D48"/>
    <w:rsid w:val="00E44FE3"/>
    <w:rsid w:val="00E5373B"/>
    <w:rsid w:val="00E8198F"/>
    <w:rsid w:val="00E81E22"/>
    <w:rsid w:val="00EA4152"/>
    <w:rsid w:val="00EB49A9"/>
    <w:rsid w:val="00ED3D01"/>
    <w:rsid w:val="00EE25F3"/>
    <w:rsid w:val="00EE5AC2"/>
    <w:rsid w:val="00EE7219"/>
    <w:rsid w:val="00EE73B3"/>
    <w:rsid w:val="00EF6DA2"/>
    <w:rsid w:val="00F16380"/>
    <w:rsid w:val="00F17044"/>
    <w:rsid w:val="00F244B2"/>
    <w:rsid w:val="00F27952"/>
    <w:rsid w:val="00F42195"/>
    <w:rsid w:val="00F439F0"/>
    <w:rsid w:val="00F4647D"/>
    <w:rsid w:val="00F7060B"/>
    <w:rsid w:val="00F75DD2"/>
    <w:rsid w:val="00F851CF"/>
    <w:rsid w:val="00FA2B79"/>
    <w:rsid w:val="00FB392E"/>
    <w:rsid w:val="00FE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3BD75"/>
  <w15:docId w15:val="{43278AC5-2851-4E5C-9B2C-1CF4B05E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F53"/>
  </w:style>
  <w:style w:type="paragraph" w:styleId="1">
    <w:name w:val="heading 1"/>
    <w:basedOn w:val="a"/>
    <w:next w:val="a"/>
    <w:qFormat/>
    <w:rsid w:val="007B6F53"/>
    <w:pPr>
      <w:keepNext/>
      <w:jc w:val="both"/>
      <w:outlineLvl w:val="0"/>
    </w:pPr>
    <w:rPr>
      <w:b/>
      <w:sz w:val="22"/>
    </w:rPr>
  </w:style>
  <w:style w:type="paragraph" w:styleId="2">
    <w:name w:val="heading 2"/>
    <w:basedOn w:val="a"/>
    <w:next w:val="a"/>
    <w:qFormat/>
    <w:rsid w:val="007B6F53"/>
    <w:pPr>
      <w:keepNext/>
      <w:jc w:val="both"/>
      <w:outlineLvl w:val="1"/>
    </w:pPr>
    <w:rPr>
      <w:b/>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B6F53"/>
    <w:pPr>
      <w:jc w:val="both"/>
    </w:pPr>
    <w:rPr>
      <w:sz w:val="22"/>
    </w:rPr>
  </w:style>
  <w:style w:type="paragraph" w:styleId="20">
    <w:name w:val="Body Text 2"/>
    <w:basedOn w:val="a"/>
    <w:rsid w:val="007B6F53"/>
    <w:pPr>
      <w:jc w:val="both"/>
    </w:pPr>
    <w:rPr>
      <w:snapToGrid w:val="0"/>
      <w:color w:val="000000"/>
      <w:sz w:val="22"/>
    </w:rPr>
  </w:style>
  <w:style w:type="paragraph" w:styleId="a5">
    <w:name w:val="header"/>
    <w:basedOn w:val="a"/>
    <w:rsid w:val="007B6F53"/>
    <w:pPr>
      <w:tabs>
        <w:tab w:val="center" w:pos="4153"/>
        <w:tab w:val="right" w:pos="8306"/>
      </w:tabs>
    </w:pPr>
  </w:style>
  <w:style w:type="paragraph" w:styleId="a6">
    <w:name w:val="Plain Text"/>
    <w:basedOn w:val="a"/>
    <w:rsid w:val="007B6F53"/>
    <w:rPr>
      <w:rFonts w:ascii="Courier New" w:hAnsi="Courier New"/>
    </w:rPr>
  </w:style>
  <w:style w:type="paragraph" w:styleId="a7">
    <w:name w:val="Body Text Indent"/>
    <w:basedOn w:val="a"/>
    <w:rsid w:val="007B6F53"/>
    <w:pPr>
      <w:ind w:left="567" w:hanging="567"/>
      <w:jc w:val="both"/>
    </w:pPr>
    <w:rPr>
      <w:snapToGrid w:val="0"/>
      <w:color w:val="000000"/>
      <w:sz w:val="22"/>
    </w:rPr>
  </w:style>
  <w:style w:type="paragraph" w:customStyle="1" w:styleId="21">
    <w:name w:val="Основной текст с отступом 21"/>
    <w:basedOn w:val="a"/>
    <w:rsid w:val="007B6F53"/>
    <w:pPr>
      <w:ind w:left="567" w:hanging="567"/>
      <w:jc w:val="both"/>
    </w:pPr>
    <w:rPr>
      <w:rFonts w:ascii="Bookman Old Style" w:hAnsi="Bookman Old Style"/>
    </w:rPr>
  </w:style>
  <w:style w:type="paragraph" w:styleId="a8">
    <w:name w:val="footer"/>
    <w:basedOn w:val="a"/>
    <w:rsid w:val="008559D5"/>
    <w:pPr>
      <w:tabs>
        <w:tab w:val="center" w:pos="4677"/>
        <w:tab w:val="right" w:pos="9355"/>
      </w:tabs>
    </w:pPr>
  </w:style>
  <w:style w:type="paragraph" w:styleId="a9">
    <w:name w:val="Subtitle"/>
    <w:basedOn w:val="a"/>
    <w:next w:val="a3"/>
    <w:qFormat/>
    <w:rsid w:val="002C4F48"/>
    <w:pPr>
      <w:keepNext/>
      <w:widowControl w:val="0"/>
      <w:suppressAutoHyphens/>
      <w:spacing w:before="240" w:after="120"/>
      <w:jc w:val="center"/>
    </w:pPr>
    <w:rPr>
      <w:rFonts w:ascii="Arial" w:eastAsia="MS Mincho" w:hAnsi="Arial" w:cs="Tahoma"/>
      <w:i/>
      <w:iCs/>
      <w:sz w:val="28"/>
      <w:szCs w:val="28"/>
      <w:lang w:eastAsia="ar-SA"/>
    </w:rPr>
  </w:style>
  <w:style w:type="table" w:styleId="aa">
    <w:name w:val="Table Grid"/>
    <w:basedOn w:val="a1"/>
    <w:rsid w:val="00BA1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BA1179"/>
    <w:pPr>
      <w:spacing w:after="120" w:line="480" w:lineRule="auto"/>
      <w:ind w:left="283"/>
    </w:pPr>
  </w:style>
  <w:style w:type="paragraph" w:styleId="ab">
    <w:name w:val="No Spacing"/>
    <w:qFormat/>
    <w:rsid w:val="00BA1179"/>
    <w:pPr>
      <w:widowControl w:val="0"/>
      <w:suppressAutoHyphens/>
    </w:pPr>
    <w:rPr>
      <w:rFonts w:eastAsia="Arial"/>
      <w:lang w:eastAsia="ar-SA"/>
    </w:rPr>
  </w:style>
  <w:style w:type="paragraph" w:styleId="ac">
    <w:name w:val="Balloon Text"/>
    <w:basedOn w:val="a"/>
    <w:semiHidden/>
    <w:rsid w:val="00091B0C"/>
    <w:rPr>
      <w:rFonts w:ascii="Tahoma" w:hAnsi="Tahoma" w:cs="Tahoma"/>
      <w:sz w:val="16"/>
      <w:szCs w:val="16"/>
    </w:rPr>
  </w:style>
  <w:style w:type="character" w:styleId="ad">
    <w:name w:val="Hyperlink"/>
    <w:basedOn w:val="a0"/>
    <w:uiPriority w:val="99"/>
    <w:unhideWhenUsed/>
    <w:rsid w:val="00C41BC2"/>
    <w:rPr>
      <w:color w:val="0000FF"/>
      <w:u w:val="single"/>
    </w:rPr>
  </w:style>
  <w:style w:type="character" w:customStyle="1" w:styleId="a4">
    <w:name w:val="Основной текст Знак"/>
    <w:basedOn w:val="a0"/>
    <w:link w:val="a3"/>
    <w:rsid w:val="001021A5"/>
    <w:rPr>
      <w:sz w:val="22"/>
    </w:rPr>
  </w:style>
  <w:style w:type="paragraph" w:styleId="ae">
    <w:name w:val="List Paragraph"/>
    <w:basedOn w:val="a"/>
    <w:uiPriority w:val="34"/>
    <w:qFormat/>
    <w:rsid w:val="00803DF7"/>
    <w:pPr>
      <w:ind w:left="708"/>
    </w:pPr>
  </w:style>
  <w:style w:type="paragraph" w:styleId="3">
    <w:name w:val="Body Text 3"/>
    <w:basedOn w:val="a"/>
    <w:link w:val="30"/>
    <w:rsid w:val="006B5F88"/>
    <w:pPr>
      <w:spacing w:after="120"/>
    </w:pPr>
    <w:rPr>
      <w:sz w:val="16"/>
      <w:szCs w:val="16"/>
    </w:rPr>
  </w:style>
  <w:style w:type="character" w:customStyle="1" w:styleId="30">
    <w:name w:val="Основной текст 3 Знак"/>
    <w:basedOn w:val="a0"/>
    <w:link w:val="3"/>
    <w:rsid w:val="006B5F88"/>
    <w:rPr>
      <w:sz w:val="16"/>
      <w:szCs w:val="16"/>
    </w:rPr>
  </w:style>
  <w:style w:type="character" w:styleId="af">
    <w:name w:val="Placeholder Text"/>
    <w:basedOn w:val="a0"/>
    <w:uiPriority w:val="99"/>
    <w:semiHidden/>
    <w:rsid w:val="0023479D"/>
    <w:rPr>
      <w:color w:val="808080"/>
    </w:rPr>
  </w:style>
  <w:style w:type="character" w:customStyle="1" w:styleId="23">
    <w:name w:val="Основной текст с отступом 2 Знак"/>
    <w:basedOn w:val="a0"/>
    <w:link w:val="22"/>
    <w:rsid w:val="003A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8942">
      <w:bodyDiv w:val="1"/>
      <w:marLeft w:val="0"/>
      <w:marRight w:val="0"/>
      <w:marTop w:val="0"/>
      <w:marBottom w:val="0"/>
      <w:divBdr>
        <w:top w:val="none" w:sz="0" w:space="0" w:color="auto"/>
        <w:left w:val="none" w:sz="0" w:space="0" w:color="auto"/>
        <w:bottom w:val="none" w:sz="0" w:space="0" w:color="auto"/>
        <w:right w:val="none" w:sz="0" w:space="0" w:color="auto"/>
      </w:divBdr>
    </w:div>
    <w:div w:id="763459575">
      <w:bodyDiv w:val="1"/>
      <w:marLeft w:val="0"/>
      <w:marRight w:val="0"/>
      <w:marTop w:val="0"/>
      <w:marBottom w:val="0"/>
      <w:divBdr>
        <w:top w:val="none" w:sz="0" w:space="0" w:color="auto"/>
        <w:left w:val="none" w:sz="0" w:space="0" w:color="auto"/>
        <w:bottom w:val="none" w:sz="0" w:space="0" w:color="auto"/>
        <w:right w:val="none" w:sz="0" w:space="0" w:color="auto"/>
      </w:divBdr>
    </w:div>
    <w:div w:id="916790061">
      <w:bodyDiv w:val="1"/>
      <w:marLeft w:val="0"/>
      <w:marRight w:val="0"/>
      <w:marTop w:val="0"/>
      <w:marBottom w:val="0"/>
      <w:divBdr>
        <w:top w:val="none" w:sz="0" w:space="0" w:color="auto"/>
        <w:left w:val="none" w:sz="0" w:space="0" w:color="auto"/>
        <w:bottom w:val="none" w:sz="0" w:space="0" w:color="auto"/>
        <w:right w:val="none" w:sz="0" w:space="0" w:color="auto"/>
      </w:divBdr>
    </w:div>
    <w:div w:id="1386687194">
      <w:bodyDiv w:val="1"/>
      <w:marLeft w:val="0"/>
      <w:marRight w:val="0"/>
      <w:marTop w:val="0"/>
      <w:marBottom w:val="0"/>
      <w:divBdr>
        <w:top w:val="none" w:sz="0" w:space="0" w:color="auto"/>
        <w:left w:val="none" w:sz="0" w:space="0" w:color="auto"/>
        <w:bottom w:val="none" w:sz="0" w:space="0" w:color="auto"/>
        <w:right w:val="none" w:sz="0" w:space="0" w:color="auto"/>
      </w:divBdr>
    </w:div>
    <w:div w:id="211081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ktk.company%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Общие"/>
          <w:gallery w:val="placeholder"/>
        </w:category>
        <w:types>
          <w:type w:val="bbPlcHdr"/>
        </w:types>
        <w:behaviors>
          <w:behavior w:val="content"/>
        </w:behaviors>
        <w:guid w:val="{3D8A9AAC-0A51-4B1B-9C5C-40F2DB807596}"/>
      </w:docPartPr>
      <w:docPartBody>
        <w:p w:rsidR="00A71F8B" w:rsidRDefault="004F42EF">
          <w:r w:rsidRPr="00474B88">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EEE17C20-37E9-47D1-98C4-BD79ED8338ED}"/>
      </w:docPartPr>
      <w:docPartBody>
        <w:p w:rsidR="00A71F8B" w:rsidRDefault="004F42EF">
          <w:r w:rsidRPr="00474B88">
            <w:rPr>
              <w:rStyle w:val="a3"/>
            </w:rPr>
            <w:t>Место для ввода даты.</w:t>
          </w:r>
        </w:p>
      </w:docPartBody>
    </w:docPart>
    <w:docPart>
      <w:docPartPr>
        <w:name w:val="DefaultPlaceholder_-1854013436"/>
        <w:category>
          <w:name w:val="Общие"/>
          <w:gallery w:val="placeholder"/>
        </w:category>
        <w:types>
          <w:type w:val="bbPlcHdr"/>
        </w:types>
        <w:behaviors>
          <w:behavior w:val="content"/>
        </w:behaviors>
        <w:guid w:val="{44E0A7EB-FFF0-4FE4-92CE-A53836A05037}"/>
      </w:docPartPr>
      <w:docPartBody>
        <w:p w:rsidR="00A71F8B" w:rsidRDefault="004F42EF">
          <w:r w:rsidRPr="00474B88">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efaultPlaceholder_-1854013439"/>
        <w:category>
          <w:name w:val="Общие"/>
          <w:gallery w:val="placeholder"/>
        </w:category>
        <w:types>
          <w:type w:val="bbPlcHdr"/>
        </w:types>
        <w:behaviors>
          <w:behavior w:val="content"/>
        </w:behaviors>
        <w:guid w:val="{509992D2-375D-4732-9CA4-4936CC78B733}"/>
      </w:docPartPr>
      <w:docPartBody>
        <w:p w:rsidR="00A71F8B" w:rsidRDefault="004F42EF">
          <w:r w:rsidRPr="00474B88">
            <w:rPr>
              <w:rStyle w:val="a3"/>
            </w:rPr>
            <w:t>Выберите элемент.</w:t>
          </w:r>
        </w:p>
      </w:docPartBody>
    </w:docPart>
    <w:docPart>
      <w:docPartPr>
        <w:name w:val="643FEF0B81A24D5FBFC91705E0BAA531"/>
        <w:category>
          <w:name w:val="Общие"/>
          <w:gallery w:val="placeholder"/>
        </w:category>
        <w:types>
          <w:type w:val="bbPlcHdr"/>
        </w:types>
        <w:behaviors>
          <w:behavior w:val="content"/>
        </w:behaviors>
        <w:guid w:val="{B7709455-F14C-4681-BF61-577982D81C49}"/>
      </w:docPartPr>
      <w:docPartBody>
        <w:p w:rsidR="00A71F8B" w:rsidRDefault="004F42EF" w:rsidP="004F42EF">
          <w:pPr>
            <w:pStyle w:val="643FEF0B81A24D5FBFC91705E0BAA531"/>
          </w:pPr>
          <w:r w:rsidRPr="00474B88">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EF"/>
    <w:rsid w:val="00084874"/>
    <w:rsid w:val="00160B30"/>
    <w:rsid w:val="00200B08"/>
    <w:rsid w:val="002C22D1"/>
    <w:rsid w:val="002F678E"/>
    <w:rsid w:val="00313372"/>
    <w:rsid w:val="00335BD9"/>
    <w:rsid w:val="003915BB"/>
    <w:rsid w:val="003B7410"/>
    <w:rsid w:val="004F42EF"/>
    <w:rsid w:val="005265F5"/>
    <w:rsid w:val="00663C03"/>
    <w:rsid w:val="00945153"/>
    <w:rsid w:val="00A71F8B"/>
    <w:rsid w:val="00A84B70"/>
    <w:rsid w:val="00C1517D"/>
    <w:rsid w:val="00CE3B1D"/>
    <w:rsid w:val="00D03C31"/>
    <w:rsid w:val="00DD5DE9"/>
    <w:rsid w:val="00E83EEE"/>
    <w:rsid w:val="00ED5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42EF"/>
    <w:rPr>
      <w:color w:val="808080"/>
    </w:rPr>
  </w:style>
  <w:style w:type="paragraph" w:customStyle="1" w:styleId="643FEF0B81A24D5FBFC91705E0BAA531">
    <w:name w:val="643FEF0B81A24D5FBFC91705E0BAA531"/>
    <w:rsid w:val="004F4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C9F33-7983-4C85-89EC-DE27A192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5795</Words>
  <Characters>42051</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ДОГОВОР    ПОДРЯДА  №  260</vt:lpstr>
    </vt:vector>
  </TitlesOfParts>
  <Company>...</Company>
  <LinksUpToDate>false</LinksUpToDate>
  <CharactersWithSpaces>47751</CharactersWithSpaces>
  <SharedDoc>false</SharedDoc>
  <HLinks>
    <vt:vector size="6" baseType="variant">
      <vt:variant>
        <vt:i4>262170</vt:i4>
      </vt:variant>
      <vt:variant>
        <vt:i4>0</vt:i4>
      </vt:variant>
      <vt:variant>
        <vt:i4>0</vt:i4>
      </vt:variant>
      <vt:variant>
        <vt:i4>5</vt:i4>
      </vt:variant>
      <vt:variant>
        <vt:lpwstr>http://oaoktk.ru/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260</dc:title>
  <dc:creator>yurist2</dc:creator>
  <cp:lastModifiedBy>Левкович Наталья Юрьевна</cp:lastModifiedBy>
  <cp:revision>15</cp:revision>
  <cp:lastPrinted>2010-11-28T09:38:00Z</cp:lastPrinted>
  <dcterms:created xsi:type="dcterms:W3CDTF">2023-09-20T09:24:00Z</dcterms:created>
  <dcterms:modified xsi:type="dcterms:W3CDTF">2026-01-15T07:31:00Z</dcterms:modified>
</cp:coreProperties>
</file>